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23A"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Dennis P. McHugh Piermont Library </w:t>
      </w:r>
    </w:p>
    <w:p w14:paraId="166C8F68"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Board Meeting Minutes</w:t>
      </w:r>
    </w:p>
    <w:p w14:paraId="5DC6556E" w14:textId="37A056CC"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Wednesday, </w:t>
      </w:r>
      <w:r w:rsidR="00832FE1">
        <w:rPr>
          <w:rFonts w:eastAsia="Calibri"/>
          <w:b/>
          <w:bCs/>
          <w:color w:val="333333"/>
          <w:kern w:val="3"/>
        </w:rPr>
        <w:t>April 15</w:t>
      </w:r>
      <w:r w:rsidR="006F292E">
        <w:rPr>
          <w:rFonts w:eastAsia="Calibri"/>
          <w:b/>
          <w:bCs/>
          <w:color w:val="333333"/>
          <w:kern w:val="3"/>
        </w:rPr>
        <w:t>,</w:t>
      </w:r>
      <w:r w:rsidRPr="00BC328F">
        <w:rPr>
          <w:rFonts w:eastAsia="Calibri"/>
          <w:b/>
          <w:bCs/>
          <w:color w:val="333333"/>
          <w:kern w:val="3"/>
        </w:rPr>
        <w:t xml:space="preserve"> 7:00 PM</w:t>
      </w:r>
    </w:p>
    <w:p w14:paraId="1CC85633" w14:textId="02984532"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(In person </w:t>
      </w:r>
      <w:r w:rsidR="004B17E9">
        <w:rPr>
          <w:rFonts w:eastAsia="Calibri"/>
          <w:b/>
          <w:bCs/>
          <w:color w:val="333333"/>
          <w:kern w:val="3"/>
        </w:rPr>
        <w:t xml:space="preserve">and via Zoom </w:t>
      </w:r>
      <w:r w:rsidRPr="00BC328F">
        <w:rPr>
          <w:rFonts w:eastAsia="Calibri"/>
          <w:b/>
          <w:bCs/>
          <w:color w:val="333333"/>
          <w:kern w:val="3"/>
        </w:rPr>
        <w:t xml:space="preserve">at the </w:t>
      </w:r>
      <w:r w:rsidR="00007814">
        <w:rPr>
          <w:rFonts w:eastAsia="Calibri"/>
          <w:b/>
          <w:bCs/>
          <w:color w:val="333333"/>
          <w:kern w:val="3"/>
        </w:rPr>
        <w:t>L</w:t>
      </w:r>
      <w:r w:rsidRPr="00BC328F">
        <w:rPr>
          <w:rFonts w:eastAsia="Calibri"/>
          <w:b/>
          <w:bCs/>
          <w:color w:val="333333"/>
          <w:kern w:val="3"/>
        </w:rPr>
        <w:t>ibrary)</w:t>
      </w:r>
    </w:p>
    <w:p w14:paraId="4C9F91F5" w14:textId="77777777" w:rsidR="00D16BD6" w:rsidRPr="00BC328F" w:rsidRDefault="00D16BD6" w:rsidP="00D16BD6"/>
    <w:p w14:paraId="16F83095" w14:textId="3A48E927" w:rsidR="00901860" w:rsidRDefault="00D16BD6" w:rsidP="00CD30EB">
      <w:pPr>
        <w:widowControl w:val="0"/>
        <w:suppressAutoHyphens/>
        <w:autoSpaceDN w:val="0"/>
        <w:spacing w:line="240" w:lineRule="atLeast"/>
        <w:rPr>
          <w:rFonts w:eastAsia="Calibri"/>
          <w:color w:val="333333"/>
          <w:kern w:val="3"/>
        </w:rPr>
      </w:pPr>
      <w:r w:rsidRPr="00BC328F">
        <w:rPr>
          <w:rFonts w:eastAsia="Calibri"/>
          <w:b/>
          <w:bCs/>
          <w:color w:val="333333"/>
          <w:kern w:val="3"/>
        </w:rPr>
        <w:t xml:space="preserve">Present: </w:t>
      </w:r>
      <w:r w:rsidR="00337DE8" w:rsidRPr="00BC328F">
        <w:rPr>
          <w:rFonts w:eastAsia="Calibri"/>
          <w:color w:val="333333"/>
          <w:kern w:val="3"/>
        </w:rPr>
        <w:t>Anne O’Brien</w:t>
      </w:r>
      <w:r w:rsidR="006F292E">
        <w:rPr>
          <w:rFonts w:eastAsia="Calibri"/>
          <w:color w:val="333333"/>
          <w:kern w:val="3"/>
        </w:rPr>
        <w:t>,</w:t>
      </w:r>
      <w:r w:rsidR="006F292E" w:rsidRPr="00BC328F">
        <w:rPr>
          <w:rFonts w:eastAsia="Calibri"/>
          <w:color w:val="333333"/>
          <w:kern w:val="3"/>
        </w:rPr>
        <w:t xml:space="preserve"> </w:t>
      </w:r>
      <w:r w:rsidR="00832FE1">
        <w:rPr>
          <w:rFonts w:eastAsia="Calibri"/>
          <w:color w:val="333333"/>
          <w:kern w:val="3"/>
        </w:rPr>
        <w:t xml:space="preserve">Victoria </w:t>
      </w:r>
      <w:proofErr w:type="spellStart"/>
      <w:r w:rsidR="00832FE1">
        <w:rPr>
          <w:rFonts w:eastAsia="Calibri"/>
          <w:color w:val="333333"/>
          <w:kern w:val="3"/>
        </w:rPr>
        <w:t>Panetis</w:t>
      </w:r>
      <w:proofErr w:type="spellEnd"/>
      <w:r w:rsidR="00832FE1">
        <w:rPr>
          <w:rFonts w:eastAsia="Calibri"/>
          <w:color w:val="333333"/>
          <w:kern w:val="3"/>
        </w:rPr>
        <w:t>, Tina Roeder</w:t>
      </w:r>
      <w:r w:rsidR="00832FE1">
        <w:rPr>
          <w:rFonts w:eastAsia="Calibri"/>
          <w:color w:val="333333"/>
          <w:kern w:val="3"/>
        </w:rPr>
        <w:t>,</w:t>
      </w:r>
      <w:r w:rsidR="00832FE1" w:rsidRPr="00BC328F">
        <w:rPr>
          <w:rFonts w:eastAsia="Calibri"/>
          <w:color w:val="333333"/>
          <w:kern w:val="3"/>
        </w:rPr>
        <w:t xml:space="preserve"> </w:t>
      </w:r>
      <w:r w:rsidR="002B2328" w:rsidRPr="00BC328F">
        <w:rPr>
          <w:rFonts w:eastAsia="Calibri"/>
          <w:color w:val="333333"/>
          <w:kern w:val="3"/>
        </w:rPr>
        <w:t xml:space="preserve">Kelly Ruby, </w:t>
      </w:r>
      <w:r w:rsidR="005D4B2F">
        <w:rPr>
          <w:rFonts w:eastAsia="Calibri"/>
          <w:color w:val="333333"/>
          <w:kern w:val="3"/>
        </w:rPr>
        <w:t xml:space="preserve">Ed Stanford, </w:t>
      </w:r>
      <w:r w:rsidR="006E5997">
        <w:rPr>
          <w:rFonts w:eastAsia="Calibri"/>
          <w:color w:val="333333"/>
          <w:kern w:val="3"/>
        </w:rPr>
        <w:t xml:space="preserve">Sara Tucker, </w:t>
      </w:r>
      <w:r w:rsidR="006F292E">
        <w:rPr>
          <w:rFonts w:eastAsia="Calibri"/>
          <w:color w:val="333333"/>
          <w:kern w:val="3"/>
        </w:rPr>
        <w:t xml:space="preserve">and </w:t>
      </w:r>
      <w:r w:rsidRPr="00BC328F">
        <w:rPr>
          <w:rFonts w:eastAsia="Calibri"/>
          <w:color w:val="333333"/>
          <w:kern w:val="3"/>
        </w:rPr>
        <w:t>Shauna Wennerod</w:t>
      </w:r>
    </w:p>
    <w:p w14:paraId="150E26E1" w14:textId="77777777" w:rsidR="004B17E9" w:rsidRDefault="004B17E9" w:rsidP="00CD30EB">
      <w:pPr>
        <w:widowControl w:val="0"/>
        <w:suppressAutoHyphens/>
        <w:autoSpaceDN w:val="0"/>
        <w:spacing w:line="240" w:lineRule="atLeast"/>
        <w:rPr>
          <w:rFonts w:eastAsia="Calibri"/>
          <w:color w:val="333333"/>
          <w:kern w:val="3"/>
        </w:rPr>
      </w:pPr>
    </w:p>
    <w:p w14:paraId="36C958F1" w14:textId="6DD52D52" w:rsidR="004B17E9" w:rsidRDefault="004B17E9" w:rsidP="00CD30EB">
      <w:pPr>
        <w:widowControl w:val="0"/>
        <w:suppressAutoHyphens/>
        <w:autoSpaceDN w:val="0"/>
        <w:spacing w:line="240" w:lineRule="atLeast"/>
        <w:rPr>
          <w:rFonts w:eastAsia="Calibri"/>
          <w:color w:val="333333"/>
          <w:kern w:val="3"/>
        </w:rPr>
      </w:pPr>
      <w:r w:rsidRPr="00BC328F">
        <w:rPr>
          <w:rFonts w:eastAsia="Calibri"/>
          <w:b/>
          <w:bCs/>
          <w:color w:val="333333"/>
          <w:kern w:val="3"/>
        </w:rPr>
        <w:t>Presen</w:t>
      </w:r>
      <w:r>
        <w:rPr>
          <w:rFonts w:eastAsia="Calibri"/>
          <w:b/>
          <w:bCs/>
          <w:color w:val="333333"/>
          <w:kern w:val="3"/>
        </w:rPr>
        <w:t>t via Zoom</w:t>
      </w:r>
      <w:r w:rsidRPr="00BC328F">
        <w:rPr>
          <w:rFonts w:eastAsia="Calibri"/>
          <w:b/>
          <w:bCs/>
          <w:color w:val="333333"/>
          <w:kern w:val="3"/>
        </w:rPr>
        <w:t xml:space="preserve">: </w:t>
      </w:r>
      <w:r>
        <w:rPr>
          <w:rFonts w:eastAsia="Calibri"/>
          <w:color w:val="333333"/>
          <w:kern w:val="3"/>
        </w:rPr>
        <w:t>Len Hunt</w:t>
      </w:r>
    </w:p>
    <w:p w14:paraId="67997C78" w14:textId="77777777" w:rsidR="00CD30EB" w:rsidRDefault="00CD30EB" w:rsidP="00CD30EB">
      <w:pPr>
        <w:widowControl w:val="0"/>
        <w:suppressAutoHyphens/>
        <w:autoSpaceDN w:val="0"/>
        <w:spacing w:line="240" w:lineRule="atLeast"/>
        <w:rPr>
          <w:rFonts w:eastAsia="Calibri"/>
          <w:color w:val="333333"/>
          <w:kern w:val="3"/>
        </w:rPr>
      </w:pPr>
    </w:p>
    <w:p w14:paraId="186CC50C" w14:textId="38C86DCE" w:rsidR="00DB0CDA" w:rsidRDefault="00DB0CDA" w:rsidP="00CD30EB">
      <w:pPr>
        <w:widowControl w:val="0"/>
        <w:suppressAutoHyphens/>
        <w:autoSpaceDN w:val="0"/>
        <w:spacing w:line="240" w:lineRule="atLeast"/>
        <w:rPr>
          <w:rFonts w:eastAsia="Calibri"/>
          <w:color w:val="333333"/>
          <w:kern w:val="3"/>
        </w:rPr>
      </w:pPr>
      <w:r w:rsidRPr="00DB0CDA">
        <w:rPr>
          <w:rFonts w:eastAsia="Calibri"/>
          <w:b/>
          <w:bCs/>
          <w:color w:val="333333"/>
          <w:kern w:val="3"/>
        </w:rPr>
        <w:t>Also</w:t>
      </w:r>
      <w:r>
        <w:rPr>
          <w:rFonts w:eastAsia="Calibri"/>
          <w:color w:val="333333"/>
          <w:kern w:val="3"/>
        </w:rPr>
        <w:t xml:space="preserve"> </w:t>
      </w:r>
      <w:r w:rsidRPr="00BC328F">
        <w:rPr>
          <w:rFonts w:eastAsia="Calibri"/>
          <w:b/>
          <w:bCs/>
          <w:color w:val="333333"/>
          <w:kern w:val="3"/>
        </w:rPr>
        <w:t xml:space="preserve">Present: </w:t>
      </w:r>
      <w:r w:rsidRPr="00BC328F">
        <w:rPr>
          <w:rFonts w:eastAsia="Calibri"/>
          <w:color w:val="333333"/>
          <w:kern w:val="3"/>
        </w:rPr>
        <w:t xml:space="preserve"> </w:t>
      </w:r>
      <w:r>
        <w:rPr>
          <w:rFonts w:eastAsia="Calibri"/>
          <w:color w:val="333333"/>
          <w:kern w:val="3"/>
        </w:rPr>
        <w:t>Alex Tretiak, Library Director</w:t>
      </w:r>
    </w:p>
    <w:p w14:paraId="2433DB3E" w14:textId="77777777" w:rsidR="00901860" w:rsidRDefault="00901860" w:rsidP="00CD30EB">
      <w:pPr>
        <w:widowControl w:val="0"/>
        <w:suppressAutoHyphens/>
        <w:autoSpaceDN w:val="0"/>
        <w:spacing w:line="240" w:lineRule="atLeast"/>
        <w:rPr>
          <w:rFonts w:eastAsia="Calibri"/>
          <w:color w:val="333333"/>
          <w:kern w:val="3"/>
        </w:rPr>
      </w:pPr>
    </w:p>
    <w:p w14:paraId="54685987" w14:textId="09F1038F" w:rsidR="00901860" w:rsidRDefault="00901860" w:rsidP="00CD30EB">
      <w:pPr>
        <w:widowControl w:val="0"/>
        <w:suppressAutoHyphens/>
        <w:autoSpaceDN w:val="0"/>
        <w:spacing w:line="240" w:lineRule="atLeast"/>
        <w:rPr>
          <w:rFonts w:eastAsia="Calibri"/>
          <w:color w:val="333333"/>
          <w:kern w:val="3"/>
        </w:rPr>
      </w:pPr>
      <w:r w:rsidRPr="00901860">
        <w:rPr>
          <w:rFonts w:eastAsia="Calibri"/>
          <w:b/>
          <w:bCs/>
          <w:color w:val="333333"/>
          <w:kern w:val="3"/>
        </w:rPr>
        <w:t>Absent:</w:t>
      </w:r>
      <w:r>
        <w:rPr>
          <w:rFonts w:eastAsia="Calibri"/>
          <w:color w:val="333333"/>
          <w:kern w:val="3"/>
        </w:rPr>
        <w:t xml:space="preserve"> </w:t>
      </w:r>
      <w:r w:rsidR="00832FE1">
        <w:rPr>
          <w:rFonts w:eastAsia="Calibri"/>
          <w:color w:val="333333"/>
          <w:kern w:val="3"/>
        </w:rPr>
        <w:t>Usha Wright</w:t>
      </w:r>
    </w:p>
    <w:p w14:paraId="189527C4" w14:textId="77777777" w:rsidR="00CD30EB" w:rsidRPr="00BC328F" w:rsidRDefault="00CD30EB" w:rsidP="00CD30EB">
      <w:pPr>
        <w:widowControl w:val="0"/>
        <w:suppressAutoHyphens/>
        <w:autoSpaceDN w:val="0"/>
        <w:spacing w:line="240" w:lineRule="atLeast"/>
        <w:rPr>
          <w:rFonts w:eastAsia="Calibri"/>
          <w:kern w:val="3"/>
        </w:rPr>
      </w:pPr>
    </w:p>
    <w:p w14:paraId="719EE6AB" w14:textId="283A4F78" w:rsidR="00F00CEF" w:rsidRPr="00BC328F" w:rsidRDefault="00D16BD6" w:rsidP="00CD30EB">
      <w:pPr>
        <w:suppressAutoHyphens/>
        <w:autoSpaceDN w:val="0"/>
        <w:spacing w:line="240" w:lineRule="atLeast"/>
        <w:rPr>
          <w:rFonts w:eastAsia="Calibri"/>
          <w:kern w:val="3"/>
        </w:rPr>
      </w:pPr>
      <w:r w:rsidRPr="00BC328F">
        <w:rPr>
          <w:rFonts w:eastAsia="Calibri"/>
          <w:kern w:val="3"/>
        </w:rPr>
        <w:t>A quorum was present in person. </w:t>
      </w:r>
    </w:p>
    <w:p w14:paraId="3BA8F1E4" w14:textId="77777777" w:rsidR="00CD30EB" w:rsidRPr="00BC328F" w:rsidRDefault="00CD30EB" w:rsidP="00CD30EB">
      <w:pPr>
        <w:suppressAutoHyphens/>
        <w:autoSpaceDN w:val="0"/>
        <w:spacing w:line="240" w:lineRule="atLeast"/>
        <w:rPr>
          <w:rFonts w:eastAsia="Calibri"/>
          <w:kern w:val="3"/>
        </w:rPr>
      </w:pPr>
    </w:p>
    <w:p w14:paraId="7AB6E85E" w14:textId="77777777" w:rsidR="007D744E" w:rsidRPr="00BC328F" w:rsidRDefault="007D744E" w:rsidP="00CD30EB">
      <w:pPr>
        <w:suppressAutoHyphens/>
        <w:autoSpaceDN w:val="0"/>
        <w:spacing w:line="240" w:lineRule="atLeast"/>
        <w:rPr>
          <w:rFonts w:eastAsia="Calibri"/>
          <w:kern w:val="3"/>
        </w:rPr>
      </w:pPr>
    </w:p>
    <w:p w14:paraId="56AABEBD" w14:textId="6E722DC2"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 C</w:t>
      </w:r>
      <w:r w:rsidR="00E5179D" w:rsidRPr="00BC328F">
        <w:rPr>
          <w:rFonts w:eastAsia="Calibri"/>
          <w:b/>
          <w:bCs/>
          <w:kern w:val="3"/>
        </w:rPr>
        <w:t>ALL TO ORDER</w:t>
      </w:r>
    </w:p>
    <w:p w14:paraId="6F6432CC" w14:textId="7AD98E6E" w:rsidR="00D16BD6" w:rsidRPr="00BC328F" w:rsidRDefault="00D16BD6" w:rsidP="00CD30EB">
      <w:pPr>
        <w:suppressAutoHyphens/>
        <w:autoSpaceDN w:val="0"/>
        <w:spacing w:line="240" w:lineRule="atLeast"/>
        <w:rPr>
          <w:rFonts w:eastAsia="Calibri"/>
          <w:kern w:val="3"/>
        </w:rPr>
      </w:pPr>
      <w:r w:rsidRPr="00BC328F">
        <w:rPr>
          <w:rFonts w:eastAsia="Calibri"/>
          <w:kern w:val="3"/>
        </w:rPr>
        <w:t xml:space="preserve">The meeting was called to order </w:t>
      </w:r>
      <w:r w:rsidR="00B43A9D" w:rsidRPr="00BC328F">
        <w:rPr>
          <w:rFonts w:eastAsia="Calibri"/>
          <w:kern w:val="3"/>
        </w:rPr>
        <w:t>at</w:t>
      </w:r>
      <w:r w:rsidR="00C6512F" w:rsidRPr="00BC328F">
        <w:rPr>
          <w:rFonts w:eastAsia="Calibri"/>
          <w:kern w:val="3"/>
        </w:rPr>
        <w:t xml:space="preserve"> </w:t>
      </w:r>
      <w:r w:rsidR="004B17E9">
        <w:rPr>
          <w:rFonts w:eastAsia="Calibri"/>
          <w:kern w:val="3"/>
        </w:rPr>
        <w:t>7:06pm</w:t>
      </w:r>
      <w:r w:rsidR="00832FE1">
        <w:rPr>
          <w:rFonts w:eastAsia="Calibri"/>
          <w:kern w:val="3"/>
        </w:rPr>
        <w:t xml:space="preserve"> </w:t>
      </w:r>
      <w:r w:rsidRPr="00BC328F">
        <w:rPr>
          <w:rFonts w:eastAsia="Calibri"/>
          <w:kern w:val="3"/>
        </w:rPr>
        <w:t xml:space="preserve">by </w:t>
      </w:r>
      <w:r w:rsidR="00BC42A4">
        <w:rPr>
          <w:rFonts w:eastAsia="Calibri"/>
          <w:kern w:val="3"/>
        </w:rPr>
        <w:t>Ed Stanford</w:t>
      </w:r>
      <w:r w:rsidR="00EA76CF" w:rsidRPr="00BC328F">
        <w:rPr>
          <w:rFonts w:eastAsia="Calibri"/>
          <w:kern w:val="3"/>
        </w:rPr>
        <w:t>.</w:t>
      </w:r>
    </w:p>
    <w:p w14:paraId="2FA2556C" w14:textId="77777777" w:rsidR="00E5179D" w:rsidRPr="00BC328F" w:rsidRDefault="00E5179D" w:rsidP="00CD30EB">
      <w:pPr>
        <w:suppressAutoHyphens/>
        <w:autoSpaceDN w:val="0"/>
        <w:spacing w:line="240" w:lineRule="atLeast"/>
        <w:rPr>
          <w:rFonts w:eastAsia="Calibri"/>
          <w:b/>
          <w:bCs/>
          <w:kern w:val="3"/>
        </w:rPr>
      </w:pPr>
    </w:p>
    <w:p w14:paraId="5EC6159B" w14:textId="77777777" w:rsidR="0017626B" w:rsidRPr="00BC328F" w:rsidRDefault="00D16BD6" w:rsidP="00CD30EB">
      <w:pPr>
        <w:suppressAutoHyphens/>
        <w:autoSpaceDN w:val="0"/>
        <w:spacing w:line="240" w:lineRule="atLeast"/>
        <w:rPr>
          <w:rFonts w:eastAsia="Calibri"/>
          <w:kern w:val="3"/>
        </w:rPr>
      </w:pPr>
      <w:r w:rsidRPr="00BC328F">
        <w:rPr>
          <w:rFonts w:eastAsia="Calibri"/>
          <w:b/>
          <w:bCs/>
          <w:kern w:val="3"/>
        </w:rPr>
        <w:t>II. APPROVAL OF THE MINUTES</w:t>
      </w:r>
      <w:r w:rsidRPr="00BC328F">
        <w:rPr>
          <w:rFonts w:eastAsia="Calibri"/>
          <w:kern w:val="3"/>
        </w:rPr>
        <w:t xml:space="preserve"> </w:t>
      </w:r>
    </w:p>
    <w:p w14:paraId="12644767" w14:textId="7FFBAD67" w:rsidR="00DD7AE8" w:rsidRPr="0006001B" w:rsidRDefault="004B17E9" w:rsidP="0099622E">
      <w:pPr>
        <w:suppressAutoHyphens/>
        <w:autoSpaceDN w:val="0"/>
        <w:rPr>
          <w:rFonts w:eastAsia="Calibri"/>
          <w:color w:val="000000" w:themeColor="text1"/>
          <w:kern w:val="3"/>
        </w:rPr>
      </w:pPr>
      <w:r>
        <w:rPr>
          <w:color w:val="000000" w:themeColor="text1"/>
        </w:rPr>
        <w:t>Sara Tucker</w:t>
      </w:r>
      <w:r w:rsidR="00DD7AE8" w:rsidRPr="0006001B">
        <w:rPr>
          <w:color w:val="000000" w:themeColor="text1"/>
        </w:rPr>
        <w:t xml:space="preserve"> moved to approve the minutes of the </w:t>
      </w:r>
      <w:r w:rsidR="00832FE1">
        <w:rPr>
          <w:color w:val="000000" w:themeColor="text1"/>
        </w:rPr>
        <w:t>March</w:t>
      </w:r>
      <w:r w:rsidR="006E5997">
        <w:rPr>
          <w:color w:val="000000" w:themeColor="text1"/>
        </w:rPr>
        <w:t xml:space="preserve"> 11</w:t>
      </w:r>
      <w:r w:rsidR="00DD7AE8" w:rsidRPr="0006001B">
        <w:rPr>
          <w:color w:val="000000" w:themeColor="text1"/>
        </w:rPr>
        <w:t xml:space="preserve"> meeting. Seconded by </w:t>
      </w:r>
      <w:r>
        <w:rPr>
          <w:color w:val="000000" w:themeColor="text1"/>
        </w:rPr>
        <w:t>Kelly Ruby.</w:t>
      </w:r>
      <w:r w:rsidR="00DD7AE8" w:rsidRPr="0006001B">
        <w:rPr>
          <w:color w:val="000000" w:themeColor="text1"/>
        </w:rPr>
        <w:t xml:space="preserve"> The motion was adopted unanimously.</w:t>
      </w:r>
    </w:p>
    <w:p w14:paraId="6EFA102D" w14:textId="77777777" w:rsidR="00E5179D" w:rsidRPr="00BC328F" w:rsidRDefault="00E5179D" w:rsidP="00CD30EB">
      <w:pPr>
        <w:suppressAutoHyphens/>
        <w:autoSpaceDN w:val="0"/>
        <w:spacing w:line="240" w:lineRule="atLeast"/>
        <w:rPr>
          <w:rFonts w:eastAsia="Calibri"/>
          <w:b/>
          <w:bCs/>
          <w:kern w:val="3"/>
        </w:rPr>
      </w:pPr>
    </w:p>
    <w:p w14:paraId="68861A53" w14:textId="2263EFFA"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III. PUBLIC EXPRESSION </w:t>
      </w:r>
    </w:p>
    <w:p w14:paraId="1566178C" w14:textId="2C22C813" w:rsidR="00B93593" w:rsidRDefault="006C1475" w:rsidP="00CD30EB">
      <w:pPr>
        <w:suppressAutoHyphens/>
        <w:autoSpaceDN w:val="0"/>
        <w:spacing w:line="240" w:lineRule="atLeast"/>
        <w:rPr>
          <w:rFonts w:eastAsia="Calibri"/>
          <w:kern w:val="3"/>
        </w:rPr>
      </w:pPr>
      <w:r>
        <w:rPr>
          <w:rFonts w:eastAsia="Calibri"/>
          <w:kern w:val="3"/>
        </w:rPr>
        <w:t>None.</w:t>
      </w:r>
    </w:p>
    <w:p w14:paraId="1BBCFF4E" w14:textId="77777777" w:rsidR="00AF60E6" w:rsidRPr="00AF60E6" w:rsidRDefault="00AF60E6" w:rsidP="00CD30EB">
      <w:pPr>
        <w:suppressAutoHyphens/>
        <w:autoSpaceDN w:val="0"/>
        <w:spacing w:line="240" w:lineRule="atLeast"/>
        <w:rPr>
          <w:rFonts w:eastAsia="Calibri"/>
          <w:kern w:val="3"/>
        </w:rPr>
      </w:pPr>
    </w:p>
    <w:p w14:paraId="6665BF3D" w14:textId="7C294BAE" w:rsidR="00E5179D" w:rsidRPr="00BC328F" w:rsidRDefault="00D16BD6" w:rsidP="00CD30EB">
      <w:pPr>
        <w:suppressAutoHyphens/>
        <w:autoSpaceDN w:val="0"/>
        <w:spacing w:line="240" w:lineRule="atLeast"/>
        <w:rPr>
          <w:rFonts w:eastAsia="Calibri"/>
          <w:b/>
          <w:bCs/>
          <w:kern w:val="3"/>
        </w:rPr>
      </w:pPr>
      <w:r w:rsidRPr="00BC328F">
        <w:rPr>
          <w:rFonts w:eastAsia="Calibri"/>
          <w:b/>
          <w:bCs/>
          <w:kern w:val="3"/>
        </w:rPr>
        <w:t xml:space="preserve">IV. </w:t>
      </w:r>
      <w:r w:rsidR="00A36D6F" w:rsidRPr="00BC328F">
        <w:rPr>
          <w:rFonts w:eastAsia="Calibri"/>
          <w:b/>
          <w:bCs/>
          <w:kern w:val="3"/>
        </w:rPr>
        <w:t>LIBRARY DIRECTOR’S</w:t>
      </w:r>
      <w:r w:rsidRPr="00BC328F">
        <w:rPr>
          <w:rFonts w:eastAsia="Calibri"/>
          <w:b/>
          <w:bCs/>
          <w:kern w:val="3"/>
        </w:rPr>
        <w:t xml:space="preserve"> REPORT</w:t>
      </w:r>
      <w:r w:rsidR="00AA309B">
        <w:rPr>
          <w:rFonts w:eastAsia="Calibri"/>
          <w:b/>
          <w:bCs/>
          <w:kern w:val="3"/>
        </w:rPr>
        <w:t xml:space="preserve"> </w:t>
      </w:r>
    </w:p>
    <w:p w14:paraId="476FCB0A" w14:textId="5B226439" w:rsidR="003C4287" w:rsidRDefault="00EE58E5" w:rsidP="00357EAC">
      <w:pPr>
        <w:suppressAutoHyphens/>
        <w:autoSpaceDN w:val="0"/>
        <w:spacing w:line="240" w:lineRule="atLeast"/>
        <w:rPr>
          <w:rFonts w:eastAsia="Calibri"/>
          <w:kern w:val="3"/>
        </w:rPr>
      </w:pPr>
      <w:r>
        <w:rPr>
          <w:rFonts w:eastAsia="Calibri"/>
          <w:kern w:val="3"/>
        </w:rPr>
        <w:t>Highlights</w:t>
      </w:r>
      <w:r w:rsidR="00357EAC">
        <w:rPr>
          <w:rFonts w:eastAsia="Calibri"/>
          <w:kern w:val="3"/>
        </w:rPr>
        <w:t xml:space="preserve"> from the report include the following:</w:t>
      </w:r>
    </w:p>
    <w:p w14:paraId="1801FB90" w14:textId="64978612" w:rsidR="00F10378" w:rsidRDefault="00F948A8"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On Sunday, April 19 at 7pm, members of RCLS will be gathering at Flywheel Park to view the bridge lit up in purple and white, in recognition of National Library Week.</w:t>
      </w:r>
    </w:p>
    <w:p w14:paraId="657807C8" w14:textId="31E59E7C" w:rsidR="001F5A23" w:rsidRDefault="00F948A8"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The Art Show of the Month reception for Cat and Chris Farrell’s joint exhibit of photographs and ceramics welcomed 63 attendees.</w:t>
      </w:r>
    </w:p>
    <w:p w14:paraId="249789EC" w14:textId="5CBEFEB7" w:rsidR="001F5A23" w:rsidRDefault="001F5A23"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The </w:t>
      </w:r>
      <w:r w:rsidR="00F948A8">
        <w:rPr>
          <w:rFonts w:ascii="Times New Roman" w:eastAsia="Calibri" w:hAnsi="Times New Roman" w:cs="Times New Roman"/>
          <w:kern w:val="3"/>
          <w:sz w:val="24"/>
          <w:szCs w:val="24"/>
        </w:rPr>
        <w:t>Piermont Writing Group is off to a successful start, with nine participants meeting every two weeks to workshop pieces from three participants per session</w:t>
      </w:r>
      <w:r>
        <w:rPr>
          <w:rFonts w:ascii="Times New Roman" w:eastAsia="Calibri" w:hAnsi="Times New Roman" w:cs="Times New Roman"/>
          <w:kern w:val="3"/>
          <w:sz w:val="24"/>
          <w:szCs w:val="24"/>
        </w:rPr>
        <w:t>.</w:t>
      </w:r>
      <w:r w:rsidR="00F948A8">
        <w:rPr>
          <w:rFonts w:ascii="Times New Roman" w:eastAsia="Calibri" w:hAnsi="Times New Roman" w:cs="Times New Roman"/>
          <w:kern w:val="3"/>
          <w:sz w:val="24"/>
          <w:szCs w:val="24"/>
        </w:rPr>
        <w:t xml:space="preserve"> Due to increasing interest in the program, we may consider adding an additional group.</w:t>
      </w:r>
    </w:p>
    <w:p w14:paraId="79FCFE37" w14:textId="287056CF" w:rsidR="0011697B" w:rsidRDefault="00F948A8"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We had 30 attendees come to our Friday movies in March, with </w:t>
      </w:r>
      <w:r w:rsidRPr="00F948A8">
        <w:rPr>
          <w:rFonts w:ascii="Times New Roman" w:eastAsia="Calibri" w:hAnsi="Times New Roman" w:cs="Times New Roman"/>
          <w:i/>
          <w:iCs/>
          <w:kern w:val="3"/>
          <w:sz w:val="24"/>
          <w:szCs w:val="24"/>
        </w:rPr>
        <w:t>Hamnet</w:t>
      </w:r>
      <w:r>
        <w:rPr>
          <w:rFonts w:ascii="Times New Roman" w:eastAsia="Calibri" w:hAnsi="Times New Roman" w:cs="Times New Roman"/>
          <w:kern w:val="3"/>
          <w:sz w:val="24"/>
          <w:szCs w:val="24"/>
        </w:rPr>
        <w:t xml:space="preserve"> being the clear favorite selection.</w:t>
      </w:r>
    </w:p>
    <w:p w14:paraId="2A07F0B3" w14:textId="11C96E2B" w:rsidR="00F10378" w:rsidRDefault="009334D0"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Local author Zoe Greenberg read from her book </w:t>
      </w:r>
      <w:r w:rsidRPr="009334D0">
        <w:rPr>
          <w:rFonts w:ascii="Times New Roman" w:eastAsia="Calibri" w:hAnsi="Times New Roman" w:cs="Times New Roman"/>
          <w:i/>
          <w:iCs/>
          <w:kern w:val="3"/>
          <w:sz w:val="24"/>
          <w:szCs w:val="24"/>
        </w:rPr>
        <w:t>Vie and the Bear Under the Tree</w:t>
      </w:r>
      <w:r>
        <w:rPr>
          <w:rFonts w:ascii="Times New Roman" w:eastAsia="Calibri" w:hAnsi="Times New Roman" w:cs="Times New Roman"/>
          <w:kern w:val="3"/>
          <w:sz w:val="24"/>
          <w:szCs w:val="24"/>
        </w:rPr>
        <w:t xml:space="preserve"> to 20 patrons.</w:t>
      </w:r>
    </w:p>
    <w:p w14:paraId="16146933" w14:textId="593951BF" w:rsidR="009334D0" w:rsidRPr="009334D0" w:rsidRDefault="009334D0" w:rsidP="009334D0">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Fun with Lego has really taken off this month, with 24 attendees coming to create and build with our huge Lego collection.</w:t>
      </w:r>
    </w:p>
    <w:p w14:paraId="279D8277" w14:textId="4D55A9BC" w:rsidR="0011697B" w:rsidRDefault="009334D0"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Ms. Nancy’s PARP (Pick a Reading Partner) craft program also welcomed 24 participants. In addition, throughout the month, 127 children </w:t>
      </w:r>
      <w:r w:rsidR="00995C15">
        <w:rPr>
          <w:rFonts w:ascii="Times New Roman" w:eastAsia="Calibri" w:hAnsi="Times New Roman" w:cs="Times New Roman"/>
          <w:kern w:val="3"/>
          <w:sz w:val="24"/>
          <w:szCs w:val="24"/>
        </w:rPr>
        <w:t>visited</w:t>
      </w:r>
      <w:r>
        <w:rPr>
          <w:rFonts w:ascii="Times New Roman" w:eastAsia="Calibri" w:hAnsi="Times New Roman" w:cs="Times New Roman"/>
          <w:kern w:val="3"/>
          <w:sz w:val="24"/>
          <w:szCs w:val="24"/>
        </w:rPr>
        <w:t xml:space="preserve"> the </w:t>
      </w:r>
      <w:proofErr w:type="gramStart"/>
      <w:r>
        <w:rPr>
          <w:rFonts w:ascii="Times New Roman" w:eastAsia="Calibri" w:hAnsi="Times New Roman" w:cs="Times New Roman"/>
          <w:kern w:val="3"/>
          <w:sz w:val="24"/>
          <w:szCs w:val="24"/>
        </w:rPr>
        <w:t>Library</w:t>
      </w:r>
      <w:proofErr w:type="gramEnd"/>
      <w:r>
        <w:rPr>
          <w:rFonts w:ascii="Times New Roman" w:eastAsia="Calibri" w:hAnsi="Times New Roman" w:cs="Times New Roman"/>
          <w:kern w:val="3"/>
          <w:sz w:val="24"/>
          <w:szCs w:val="24"/>
        </w:rPr>
        <w:t xml:space="preserve"> to participate in the Mighty Five PARP Scavenger Hunt. Children who completed all five library scavenger hunts received a toy bunny prize.</w:t>
      </w:r>
    </w:p>
    <w:p w14:paraId="3BCC417A" w14:textId="77777777" w:rsidR="00D16BD6" w:rsidRPr="00BC328F" w:rsidRDefault="00D16BD6" w:rsidP="00B356D8">
      <w:pPr>
        <w:suppressAutoHyphens/>
        <w:autoSpaceDN w:val="0"/>
        <w:spacing w:line="240" w:lineRule="atLeast"/>
        <w:rPr>
          <w:rFonts w:eastAsia="Calibri"/>
          <w:kern w:val="3"/>
        </w:rPr>
      </w:pPr>
      <w:r w:rsidRPr="00BC328F">
        <w:rPr>
          <w:rFonts w:eastAsia="Calibri"/>
          <w:b/>
          <w:bCs/>
          <w:kern w:val="3"/>
        </w:rPr>
        <w:lastRenderedPageBreak/>
        <w:t>V. TREASURER’S REPORT</w:t>
      </w:r>
    </w:p>
    <w:p w14:paraId="07185062" w14:textId="06F0BD30" w:rsidR="00960EDD" w:rsidRDefault="00552013" w:rsidP="002B67F4">
      <w:pPr>
        <w:suppressAutoHyphens/>
        <w:autoSpaceDN w:val="0"/>
        <w:spacing w:line="240" w:lineRule="atLeast"/>
        <w:rPr>
          <w:rFonts w:eastAsia="Calibri"/>
          <w:kern w:val="3"/>
        </w:rPr>
      </w:pPr>
      <w:r w:rsidRPr="00BC328F">
        <w:rPr>
          <w:rFonts w:eastAsia="Calibri"/>
          <w:kern w:val="3"/>
        </w:rPr>
        <w:t>A. Monthly Report</w:t>
      </w:r>
      <w:r w:rsidR="002B67F4">
        <w:rPr>
          <w:rFonts w:eastAsia="Calibri"/>
          <w:kern w:val="3"/>
        </w:rPr>
        <w:t xml:space="preserve">: </w:t>
      </w:r>
      <w:r w:rsidR="00D47B47">
        <w:rPr>
          <w:rFonts w:eastAsia="Calibri"/>
          <w:kern w:val="3"/>
        </w:rPr>
        <w:t xml:space="preserve">Reported by Victoria </w:t>
      </w:r>
      <w:proofErr w:type="spellStart"/>
      <w:r w:rsidR="00D47B47">
        <w:rPr>
          <w:rFonts w:eastAsia="Calibri"/>
          <w:kern w:val="3"/>
        </w:rPr>
        <w:t>Panetis</w:t>
      </w:r>
      <w:proofErr w:type="spellEnd"/>
      <w:r w:rsidR="00CD1FAE">
        <w:rPr>
          <w:rFonts w:eastAsia="Calibri"/>
          <w:kern w:val="3"/>
        </w:rPr>
        <w:t>.</w:t>
      </w:r>
      <w:r w:rsidR="00D874C2">
        <w:rPr>
          <w:rFonts w:eastAsia="Calibri"/>
          <w:kern w:val="3"/>
        </w:rPr>
        <w:t xml:space="preserve"> Posted on the Library website.</w:t>
      </w:r>
    </w:p>
    <w:p w14:paraId="3F1F7781" w14:textId="77777777" w:rsidR="00E46399" w:rsidRPr="002B67F4" w:rsidRDefault="00E46399" w:rsidP="002B67F4">
      <w:pPr>
        <w:suppressAutoHyphens/>
        <w:autoSpaceDN w:val="0"/>
        <w:spacing w:line="240" w:lineRule="atLeast"/>
        <w:rPr>
          <w:rFonts w:eastAsia="Calibri"/>
          <w:kern w:val="3"/>
        </w:rPr>
      </w:pPr>
    </w:p>
    <w:p w14:paraId="73FE4258" w14:textId="3DD01FD1" w:rsidR="00DD7AE8" w:rsidRPr="0006001B" w:rsidRDefault="0096390F" w:rsidP="00CD1FAE">
      <w:r w:rsidRPr="00BC328F">
        <w:t xml:space="preserve">B. </w:t>
      </w:r>
      <w:r w:rsidR="00552013" w:rsidRPr="00BC328F">
        <w:t>Claim Sheet</w:t>
      </w:r>
      <w:r w:rsidR="00CD1FAE">
        <w:t xml:space="preserve">: </w:t>
      </w:r>
      <w:r w:rsidR="0074089A">
        <w:rPr>
          <w:color w:val="000000" w:themeColor="text1"/>
        </w:rPr>
        <w:t>Anne O’Brien</w:t>
      </w:r>
      <w:r w:rsidR="00DD7AE8" w:rsidRPr="0006001B">
        <w:rPr>
          <w:color w:val="000000" w:themeColor="text1"/>
        </w:rPr>
        <w:t xml:space="preserve"> moved to approve the </w:t>
      </w:r>
      <w:r w:rsidR="00832FE1">
        <w:rPr>
          <w:color w:val="000000" w:themeColor="text1"/>
        </w:rPr>
        <w:t>March</w:t>
      </w:r>
      <w:r w:rsidR="001A7D71" w:rsidRPr="0006001B">
        <w:rPr>
          <w:color w:val="000000" w:themeColor="text1"/>
        </w:rPr>
        <w:t xml:space="preserve"> </w:t>
      </w:r>
      <w:r w:rsidR="00DD7AE8" w:rsidRPr="0006001B">
        <w:rPr>
          <w:color w:val="000000" w:themeColor="text1"/>
        </w:rPr>
        <w:t xml:space="preserve">claim sheet. Seconded by </w:t>
      </w:r>
      <w:r w:rsidR="0074089A">
        <w:rPr>
          <w:color w:val="000000" w:themeColor="text1"/>
        </w:rPr>
        <w:t>Shauna Wennerod.</w:t>
      </w:r>
      <w:r w:rsidR="00DD7AE8" w:rsidRPr="0006001B">
        <w:rPr>
          <w:color w:val="000000" w:themeColor="text1"/>
        </w:rPr>
        <w:t xml:space="preserve"> The motion was adopted unanimously.</w:t>
      </w:r>
    </w:p>
    <w:p w14:paraId="5FA6CAD6" w14:textId="77777777" w:rsidR="00AE4549" w:rsidRPr="00BC328F" w:rsidRDefault="00AE4549" w:rsidP="00D16BD6"/>
    <w:p w14:paraId="5DAB6811" w14:textId="2724E005" w:rsidR="00D874C2" w:rsidRPr="00832FE1" w:rsidRDefault="00D16BD6" w:rsidP="00832FE1">
      <w:pPr>
        <w:rPr>
          <w:b/>
          <w:bCs/>
        </w:rPr>
      </w:pPr>
      <w:r w:rsidRPr="00BC328F">
        <w:rPr>
          <w:b/>
          <w:bCs/>
        </w:rPr>
        <w:t xml:space="preserve">VI. DISCUSSION ITEMS </w:t>
      </w:r>
    </w:p>
    <w:p w14:paraId="1BDF971A" w14:textId="49079E68" w:rsidR="00AE4549" w:rsidRDefault="00BE29B8" w:rsidP="00D16BD6">
      <w:r>
        <w:t>We discussed the</w:t>
      </w:r>
      <w:r w:rsidR="00D615EA">
        <w:t xml:space="preserve"> </w:t>
      </w:r>
      <w:r>
        <w:t xml:space="preserve">work that is </w:t>
      </w:r>
      <w:r w:rsidR="00D615EA">
        <w:t xml:space="preserve">currently </w:t>
      </w:r>
      <w:r>
        <w:t xml:space="preserve">being done on M&amp;T Bank’s property as they redo </w:t>
      </w:r>
      <w:proofErr w:type="spellStart"/>
      <w:r>
        <w:t>their</w:t>
      </w:r>
      <w:proofErr w:type="spellEnd"/>
      <w:r>
        <w:t xml:space="preserve"> parking lot to replace a storm drain pipe</w:t>
      </w:r>
      <w:r w:rsidR="00995C15">
        <w:t>,</w:t>
      </w:r>
      <w:r>
        <w:t xml:space="preserve"> and what implications this might have on drainage for the Library’s property.</w:t>
      </w:r>
    </w:p>
    <w:p w14:paraId="0BE7CB94" w14:textId="77777777" w:rsidR="00BE29B8" w:rsidRPr="00BE29B8" w:rsidRDefault="00BE29B8" w:rsidP="00D16BD6"/>
    <w:p w14:paraId="7A346C6D" w14:textId="12DB0557" w:rsidR="00D16BD6" w:rsidRPr="00BC328F" w:rsidRDefault="00D16BD6" w:rsidP="00D16BD6">
      <w:pPr>
        <w:rPr>
          <w:b/>
          <w:bCs/>
        </w:rPr>
      </w:pPr>
      <w:r w:rsidRPr="00BC328F">
        <w:rPr>
          <w:b/>
          <w:bCs/>
        </w:rPr>
        <w:t>VII. COMMITTEE REPORTS</w:t>
      </w:r>
    </w:p>
    <w:p w14:paraId="1B1CF15D" w14:textId="1499C1D2" w:rsidR="006E5997" w:rsidRDefault="00832FE1" w:rsidP="006E5997">
      <w:r>
        <w:t>A</w:t>
      </w:r>
      <w:r w:rsidR="006E5997">
        <w:t>. Fundraising &amp; Special Events Committee (reported by Sara Tucker)</w:t>
      </w:r>
    </w:p>
    <w:p w14:paraId="40644BFC" w14:textId="201B24BA" w:rsidR="006E5997" w:rsidRDefault="00FF63DB" w:rsidP="006E5997">
      <w:r>
        <w:t>The</w:t>
      </w:r>
      <w:r w:rsidR="006E5997">
        <w:t xml:space="preserve"> Spring Craft Fair</w:t>
      </w:r>
      <w:r>
        <w:t xml:space="preserve"> is set for</w:t>
      </w:r>
      <w:r w:rsidR="006E5997">
        <w:t xml:space="preserve"> Sat</w:t>
      </w:r>
      <w:r w:rsidR="00E74A52">
        <w:t>urday,</w:t>
      </w:r>
      <w:r w:rsidR="006E5997">
        <w:t xml:space="preserve"> May 2.</w:t>
      </w:r>
      <w:r w:rsidR="00DD35CD">
        <w:t xml:space="preserve"> </w:t>
      </w:r>
      <w:r w:rsidR="009334D0">
        <w:t>The America 250</w:t>
      </w:r>
      <w:r w:rsidR="00E74A52">
        <w:t xml:space="preserve"> </w:t>
      </w:r>
      <w:r w:rsidR="009334D0">
        <w:t>T</w:t>
      </w:r>
      <w:r w:rsidR="00DD35CD">
        <w:t>-</w:t>
      </w:r>
      <w:r w:rsidR="009334D0">
        <w:t>S</w:t>
      </w:r>
      <w:r w:rsidR="00DD35CD">
        <w:t xml:space="preserve">hirt </w:t>
      </w:r>
      <w:r w:rsidR="009334D0">
        <w:t>D</w:t>
      </w:r>
      <w:r w:rsidR="00374554">
        <w:t xml:space="preserve">esign </w:t>
      </w:r>
      <w:r w:rsidR="009334D0">
        <w:t>C</w:t>
      </w:r>
      <w:r w:rsidR="00DD35CD">
        <w:t>ontest</w:t>
      </w:r>
      <w:r w:rsidR="009334D0">
        <w:t xml:space="preserve"> deadline has been extended until Friday, April 24 — </w:t>
      </w:r>
      <w:r w:rsidR="00E74A52">
        <w:t xml:space="preserve">winners </w:t>
      </w:r>
      <w:r w:rsidR="009334D0">
        <w:t>to</w:t>
      </w:r>
      <w:r w:rsidR="00E74A52">
        <w:t xml:space="preserve"> be announced at the Spring Craft Fair.</w:t>
      </w:r>
    </w:p>
    <w:p w14:paraId="0EE1F407" w14:textId="77777777" w:rsidR="006E5997" w:rsidRDefault="006E5997" w:rsidP="006E5997"/>
    <w:p w14:paraId="7A4114DC" w14:textId="28BAAA97" w:rsidR="00337DE8" w:rsidRDefault="00AE6C92" w:rsidP="00B92B6D">
      <w:r>
        <w:t>B</w:t>
      </w:r>
      <w:r w:rsidR="00337DE8">
        <w:t xml:space="preserve">. </w:t>
      </w:r>
      <w:r w:rsidR="006F292E">
        <w:t>Building &amp; Grounds Committee</w:t>
      </w:r>
      <w:r w:rsidR="0074368F">
        <w:t xml:space="preserve"> (reported by Len Hunt)</w:t>
      </w:r>
    </w:p>
    <w:p w14:paraId="06D19F11" w14:textId="550C2343" w:rsidR="004B3E42" w:rsidRDefault="003546D9" w:rsidP="00B92B6D">
      <w:pPr>
        <w:rPr>
          <w:rFonts w:eastAsia="Calibri"/>
          <w:kern w:val="3"/>
        </w:rPr>
      </w:pPr>
      <w:r>
        <w:rPr>
          <w:rFonts w:eastAsia="Calibri"/>
          <w:kern w:val="3"/>
        </w:rPr>
        <w:t xml:space="preserve">The electrician will be coming to finish installing the heat tape. The </w:t>
      </w:r>
      <w:r w:rsidR="00191C38">
        <w:rPr>
          <w:rFonts w:eastAsia="Calibri"/>
          <w:kern w:val="3"/>
        </w:rPr>
        <w:t xml:space="preserve">plumbing work in the </w:t>
      </w:r>
      <w:r>
        <w:rPr>
          <w:rFonts w:eastAsia="Calibri"/>
          <w:kern w:val="3"/>
        </w:rPr>
        <w:t xml:space="preserve">crawl space </w:t>
      </w:r>
      <w:r w:rsidR="00191C38">
        <w:rPr>
          <w:rFonts w:eastAsia="Calibri"/>
          <w:kern w:val="3"/>
        </w:rPr>
        <w:t xml:space="preserve">has been completed. We still </w:t>
      </w:r>
      <w:r>
        <w:rPr>
          <w:rFonts w:eastAsia="Calibri"/>
          <w:kern w:val="3"/>
        </w:rPr>
        <w:t xml:space="preserve">need to </w:t>
      </w:r>
      <w:r w:rsidR="00191C38">
        <w:rPr>
          <w:rFonts w:eastAsia="Calibri"/>
          <w:kern w:val="3"/>
        </w:rPr>
        <w:t>have the crawl space cleaned</w:t>
      </w:r>
      <w:r>
        <w:rPr>
          <w:rFonts w:eastAsia="Calibri"/>
          <w:kern w:val="3"/>
        </w:rPr>
        <w:t>.</w:t>
      </w:r>
    </w:p>
    <w:p w14:paraId="4F1CE102" w14:textId="77777777" w:rsidR="00851932" w:rsidRPr="00BC328F" w:rsidRDefault="00851932" w:rsidP="00F86A32"/>
    <w:p w14:paraId="0BFFA415" w14:textId="77777777" w:rsidR="00D16BD6" w:rsidRPr="00BC328F" w:rsidRDefault="00D16BD6" w:rsidP="00D16BD6">
      <w:pPr>
        <w:rPr>
          <w:b/>
          <w:bCs/>
        </w:rPr>
      </w:pPr>
      <w:r w:rsidRPr="00BC328F">
        <w:rPr>
          <w:b/>
          <w:bCs/>
        </w:rPr>
        <w:t xml:space="preserve">VIII. OLD BUSINESS </w:t>
      </w:r>
    </w:p>
    <w:p w14:paraId="4F640481" w14:textId="619DCC30" w:rsidR="00D16BD6" w:rsidRPr="00BC328F" w:rsidRDefault="00D16BD6" w:rsidP="00D16BD6">
      <w:r w:rsidRPr="00BC328F">
        <w:t>None.</w:t>
      </w:r>
    </w:p>
    <w:p w14:paraId="7E235CA6" w14:textId="77777777" w:rsidR="00AE4549" w:rsidRPr="00BC328F" w:rsidRDefault="00AE4549" w:rsidP="00D16BD6">
      <w:pPr>
        <w:rPr>
          <w:b/>
          <w:bCs/>
        </w:rPr>
      </w:pPr>
    </w:p>
    <w:p w14:paraId="5DE2B1B1" w14:textId="77777777" w:rsidR="0006001B" w:rsidRDefault="00D16BD6" w:rsidP="0006001B">
      <w:pPr>
        <w:rPr>
          <w:b/>
          <w:bCs/>
        </w:rPr>
      </w:pPr>
      <w:r w:rsidRPr="00BC328F">
        <w:rPr>
          <w:b/>
          <w:bCs/>
        </w:rPr>
        <w:t xml:space="preserve">IX. </w:t>
      </w:r>
      <w:r w:rsidR="00B92B6D">
        <w:rPr>
          <w:b/>
          <w:bCs/>
        </w:rPr>
        <w:t>NEW BUSINESS</w:t>
      </w:r>
      <w:r w:rsidR="00910078" w:rsidRPr="00BC328F">
        <w:rPr>
          <w:b/>
          <w:bCs/>
        </w:rPr>
        <w:t xml:space="preserve"> </w:t>
      </w:r>
    </w:p>
    <w:p w14:paraId="110F7E52" w14:textId="2D492CA4" w:rsidR="005D4B2F" w:rsidRDefault="00832FE1" w:rsidP="0006001B">
      <w:r>
        <w:t xml:space="preserve">A. </w:t>
      </w:r>
      <w:r w:rsidR="003E7731">
        <w:t>Shauna Wennerod</w:t>
      </w:r>
      <w:r w:rsidR="0004769D">
        <w:t xml:space="preserve"> moved to approve the</w:t>
      </w:r>
      <w:r>
        <w:t xml:space="preserve"> revised Policy on the Use of the Library for Non-Library-Sponsored Events</w:t>
      </w:r>
      <w:r w:rsidR="00BE29B8">
        <w:t xml:space="preserve"> (see following)</w:t>
      </w:r>
      <w:r w:rsidR="006E5997">
        <w:t>.</w:t>
      </w:r>
      <w:r w:rsidR="0004769D">
        <w:t xml:space="preserve"> Seconded by </w:t>
      </w:r>
      <w:r w:rsidR="003E7731">
        <w:t>Tina Roeder.</w:t>
      </w:r>
      <w:r w:rsidR="0004769D">
        <w:t xml:space="preserve"> The motion passed unanimously.</w:t>
      </w:r>
    </w:p>
    <w:p w14:paraId="2678CDC9" w14:textId="77777777" w:rsidR="00995C15" w:rsidRDefault="00995C15" w:rsidP="0006001B"/>
    <w:p w14:paraId="6AD8C617" w14:textId="3CB78C0D" w:rsidR="00832FE1" w:rsidRDefault="00832FE1" w:rsidP="0006001B">
      <w:r>
        <w:t xml:space="preserve">B. </w:t>
      </w:r>
      <w:r w:rsidR="00FD0B1B">
        <w:t>Sara Tucker</w:t>
      </w:r>
      <w:r>
        <w:t xml:space="preserve"> moved to approve the </w:t>
      </w:r>
      <w:r w:rsidR="00995C15">
        <w:t xml:space="preserve">following </w:t>
      </w:r>
      <w:r>
        <w:t>resolution</w:t>
      </w:r>
      <w:r w:rsidR="00995C15">
        <w:t xml:space="preserve">: The Library </w:t>
      </w:r>
      <w:r w:rsidR="001F3CA3">
        <w:t xml:space="preserve">Board, </w:t>
      </w:r>
      <w:r w:rsidR="00995C15">
        <w:t xml:space="preserve">in accordance with the provisions of Education Law, has reviewed and accepted the </w:t>
      </w:r>
      <w:r w:rsidR="001F3CA3">
        <w:t xml:space="preserve">draft of the </w:t>
      </w:r>
      <w:r w:rsidR="00995C15">
        <w:t xml:space="preserve">2025 Annual Report (which is posted on the </w:t>
      </w:r>
      <w:proofErr w:type="gramStart"/>
      <w:r w:rsidR="00995C15">
        <w:t>Library</w:t>
      </w:r>
      <w:proofErr w:type="gramEnd"/>
      <w:r w:rsidR="00995C15">
        <w:t xml:space="preserve"> website).</w:t>
      </w:r>
      <w:r>
        <w:t xml:space="preserve"> Seconded by </w:t>
      </w:r>
      <w:r w:rsidR="00FD0B1B">
        <w:t>Shauna Wennerod.</w:t>
      </w:r>
      <w:r>
        <w:t xml:space="preserve"> The motion passed unanimously.</w:t>
      </w:r>
    </w:p>
    <w:p w14:paraId="1E37DA2E" w14:textId="77777777" w:rsidR="00874A9A" w:rsidRPr="005318DA" w:rsidRDefault="00874A9A" w:rsidP="006D7752"/>
    <w:p w14:paraId="3AEE2F08" w14:textId="587148B0" w:rsidR="00D16BD6" w:rsidRPr="00BC328F" w:rsidRDefault="00D16BD6" w:rsidP="00D16BD6">
      <w:pPr>
        <w:rPr>
          <w:b/>
          <w:bCs/>
        </w:rPr>
      </w:pPr>
      <w:r w:rsidRPr="00BC328F">
        <w:rPr>
          <w:b/>
          <w:bCs/>
        </w:rPr>
        <w:t xml:space="preserve">X.   ADJOURNMENT </w:t>
      </w:r>
    </w:p>
    <w:p w14:paraId="44BC0F16" w14:textId="7E28CECA" w:rsidR="00480B69" w:rsidRDefault="007F048B">
      <w:pPr>
        <w:rPr>
          <w:color w:val="000000" w:themeColor="text1"/>
        </w:rPr>
      </w:pPr>
      <w:r>
        <w:rPr>
          <w:color w:val="000000" w:themeColor="text1"/>
        </w:rPr>
        <w:t>Kelly Ruby</w:t>
      </w:r>
      <w:r w:rsidR="00DD7AE8" w:rsidRPr="0006001B">
        <w:rPr>
          <w:color w:val="000000" w:themeColor="text1"/>
        </w:rPr>
        <w:t xml:space="preserve"> moved to adjourn the meeting. Seconded by </w:t>
      </w:r>
      <w:r>
        <w:rPr>
          <w:color w:val="000000" w:themeColor="text1"/>
        </w:rPr>
        <w:t>Anne O’Brien.</w:t>
      </w:r>
      <w:r w:rsidR="00DD7AE8" w:rsidRPr="0006001B">
        <w:rPr>
          <w:color w:val="000000" w:themeColor="text1"/>
        </w:rPr>
        <w:t xml:space="preserve"> The motion was adopted unanimously. The meeting adjourned at </w:t>
      </w:r>
      <w:r>
        <w:rPr>
          <w:color w:val="000000" w:themeColor="text1"/>
        </w:rPr>
        <w:t>8:17pm.</w:t>
      </w:r>
    </w:p>
    <w:p w14:paraId="1253402E" w14:textId="1ED1E96C" w:rsidR="00BE29B8" w:rsidRDefault="00BE29B8">
      <w:pPr>
        <w:spacing w:after="160" w:line="240" w:lineRule="atLeast"/>
        <w:rPr>
          <w:color w:val="000000" w:themeColor="text1"/>
        </w:rPr>
      </w:pPr>
      <w:r>
        <w:rPr>
          <w:color w:val="000000" w:themeColor="text1"/>
        </w:rPr>
        <w:br w:type="page"/>
      </w:r>
    </w:p>
    <w:p w14:paraId="3847A31F" w14:textId="77777777" w:rsidR="00BE29B8" w:rsidRPr="00576F3C" w:rsidRDefault="00BE29B8" w:rsidP="00BE29B8">
      <w:pPr>
        <w:pStyle w:val="Body"/>
        <w:spacing w:before="240" w:after="0" w:line="240" w:lineRule="auto"/>
        <w:jc w:val="center"/>
        <w:rPr>
          <w:rFonts w:ascii="Times New Roman" w:eastAsia="Times New Roman" w:hAnsi="Times New Roman" w:cs="Times New Roman"/>
          <w:color w:val="000000" w:themeColor="text1"/>
          <w:kern w:val="0"/>
        </w:rPr>
      </w:pPr>
      <w:r w:rsidRPr="00576F3C">
        <w:rPr>
          <w:rFonts w:ascii="Times New Roman" w:hAnsi="Times New Roman"/>
          <w:color w:val="000000" w:themeColor="text1"/>
          <w:kern w:val="0"/>
          <w:sz w:val="20"/>
          <w:szCs w:val="20"/>
        </w:rPr>
        <w:lastRenderedPageBreak/>
        <w:t xml:space="preserve">DENNIS P. </w:t>
      </w:r>
      <w:proofErr w:type="spellStart"/>
      <w:r w:rsidRPr="00576F3C">
        <w:rPr>
          <w:rFonts w:ascii="Times New Roman" w:hAnsi="Times New Roman"/>
          <w:color w:val="000000" w:themeColor="text1"/>
          <w:kern w:val="0"/>
          <w:sz w:val="20"/>
          <w:szCs w:val="20"/>
        </w:rPr>
        <w:t>McHUGH</w:t>
      </w:r>
      <w:proofErr w:type="spellEnd"/>
      <w:r w:rsidRPr="00576F3C">
        <w:rPr>
          <w:rFonts w:ascii="Times New Roman" w:hAnsi="Times New Roman"/>
          <w:color w:val="000000" w:themeColor="text1"/>
          <w:kern w:val="0"/>
          <w:sz w:val="20"/>
          <w:szCs w:val="20"/>
        </w:rPr>
        <w:t xml:space="preserve"> PIERMONT PUBLIC LIBRARY</w:t>
      </w:r>
    </w:p>
    <w:p w14:paraId="2F49B3C8" w14:textId="77777777" w:rsidR="00BE29B8" w:rsidRPr="00576F3C" w:rsidRDefault="00BE29B8" w:rsidP="00BE29B8">
      <w:pPr>
        <w:pStyle w:val="Body"/>
        <w:spacing w:before="240" w:after="0" w:line="240" w:lineRule="auto"/>
        <w:jc w:val="center"/>
        <w:rPr>
          <w:rFonts w:ascii="Times New Roman" w:eastAsia="Times New Roman" w:hAnsi="Times New Roman" w:cs="Times New Roman"/>
          <w:color w:val="000000" w:themeColor="text1"/>
          <w:kern w:val="0"/>
        </w:rPr>
      </w:pPr>
      <w:r w:rsidRPr="00576F3C">
        <w:rPr>
          <w:rFonts w:ascii="Times New Roman" w:hAnsi="Times New Roman"/>
          <w:color w:val="000000" w:themeColor="text1"/>
          <w:kern w:val="0"/>
        </w:rPr>
        <w:t>POLICY ON USE OF THE LIBRARY FOR NON-LIBRARY-SPONSORED EVENTS</w:t>
      </w:r>
    </w:p>
    <w:p w14:paraId="3982B921" w14:textId="77777777" w:rsidR="00BE29B8" w:rsidRDefault="00BE29B8" w:rsidP="00BE29B8">
      <w:pPr>
        <w:pStyle w:val="Body"/>
        <w:spacing w:before="240" w:after="0" w:line="240" w:lineRule="auto"/>
        <w:jc w:val="center"/>
        <w:rPr>
          <w:rFonts w:ascii="Times New Roman" w:hAnsi="Times New Roman"/>
          <w:color w:val="000000" w:themeColor="text1"/>
          <w:kern w:val="0"/>
          <w:lang w:val="en-US"/>
        </w:rPr>
      </w:pPr>
      <w:r w:rsidRPr="00576F3C">
        <w:rPr>
          <w:rFonts w:ascii="Times New Roman" w:hAnsi="Times New Roman"/>
          <w:color w:val="000000" w:themeColor="text1"/>
          <w:kern w:val="0"/>
          <w:lang w:val="en-US"/>
        </w:rPr>
        <w:t>APPROVED BY THE BOARD OF TRUSTEES 3/04/09,</w:t>
      </w:r>
    </w:p>
    <w:p w14:paraId="6704E6AD" w14:textId="77777777" w:rsidR="00BE29B8" w:rsidRPr="00576F3C" w:rsidRDefault="00BE29B8" w:rsidP="00BE29B8">
      <w:pPr>
        <w:pStyle w:val="Body"/>
        <w:spacing w:before="240" w:after="0" w:line="240" w:lineRule="auto"/>
        <w:jc w:val="center"/>
        <w:rPr>
          <w:rFonts w:ascii="Times New Roman" w:eastAsia="Times New Roman" w:hAnsi="Times New Roman" w:cs="Times New Roman"/>
          <w:color w:val="000000" w:themeColor="text1"/>
          <w:kern w:val="0"/>
        </w:rPr>
      </w:pPr>
      <w:r w:rsidRPr="00576F3C">
        <w:rPr>
          <w:rFonts w:ascii="Times New Roman" w:hAnsi="Times New Roman"/>
          <w:color w:val="000000" w:themeColor="text1"/>
          <w:kern w:val="0"/>
          <w:lang w:val="en-US"/>
        </w:rPr>
        <w:t xml:space="preserve">REVISED 10/21/11, 01/23/2020, </w:t>
      </w:r>
      <w:r>
        <w:rPr>
          <w:rFonts w:ascii="Times New Roman" w:hAnsi="Times New Roman"/>
          <w:color w:val="000000" w:themeColor="text1"/>
          <w:kern w:val="0"/>
          <w:lang w:val="en-US"/>
        </w:rPr>
        <w:t>4</w:t>
      </w:r>
      <w:r w:rsidRPr="00576F3C">
        <w:rPr>
          <w:rFonts w:ascii="Times New Roman" w:hAnsi="Times New Roman"/>
          <w:color w:val="000000" w:themeColor="text1"/>
          <w:kern w:val="0"/>
          <w:lang w:val="en-US"/>
        </w:rPr>
        <w:t>/</w:t>
      </w:r>
      <w:r>
        <w:rPr>
          <w:rFonts w:ascii="Times New Roman" w:hAnsi="Times New Roman"/>
          <w:color w:val="000000" w:themeColor="text1"/>
          <w:kern w:val="0"/>
          <w:lang w:val="en-US"/>
        </w:rPr>
        <w:t>15</w:t>
      </w:r>
      <w:r w:rsidRPr="00576F3C">
        <w:rPr>
          <w:rFonts w:ascii="Times New Roman" w:hAnsi="Times New Roman"/>
          <w:color w:val="000000" w:themeColor="text1"/>
          <w:kern w:val="0"/>
          <w:lang w:val="en-US"/>
        </w:rPr>
        <w:t>/2026</w:t>
      </w:r>
    </w:p>
    <w:p w14:paraId="421263D3" w14:textId="77777777" w:rsidR="00BE29B8" w:rsidRPr="004732B2" w:rsidRDefault="00BE29B8" w:rsidP="00BE29B8">
      <w:pPr>
        <w:pStyle w:val="Body"/>
        <w:spacing w:before="240" w:after="0" w:line="240" w:lineRule="auto"/>
        <w:rPr>
          <w:rFonts w:ascii="Times New Roman" w:hAnsi="Times New Roman"/>
          <w:b/>
          <w:bCs/>
          <w:color w:val="000000" w:themeColor="text1"/>
          <w:kern w:val="0"/>
          <w:sz w:val="22"/>
          <w:szCs w:val="22"/>
          <w:u w:val="single"/>
          <w:lang w:val="en-US"/>
        </w:rPr>
      </w:pPr>
      <w:r w:rsidRPr="004732B2">
        <w:rPr>
          <w:rFonts w:ascii="Times New Roman" w:hAnsi="Times New Roman"/>
          <w:b/>
          <w:bCs/>
          <w:color w:val="000000" w:themeColor="text1"/>
          <w:kern w:val="0"/>
          <w:sz w:val="22"/>
          <w:szCs w:val="22"/>
          <w:u w:val="single"/>
          <w:lang w:val="en-US"/>
        </w:rPr>
        <w:t xml:space="preserve">OUR MISSION: </w:t>
      </w:r>
    </w:p>
    <w:p w14:paraId="568C5B7C" w14:textId="77777777" w:rsidR="00BE29B8" w:rsidRPr="004732B2" w:rsidRDefault="00BE29B8" w:rsidP="00BE29B8">
      <w:pPr>
        <w:pStyle w:val="Body"/>
        <w:spacing w:after="240" w:line="240" w:lineRule="auto"/>
        <w:rPr>
          <w:rFonts w:ascii="Times New Roman" w:hAnsi="Times New Roman"/>
          <w:color w:val="000000" w:themeColor="text1"/>
          <w:kern w:val="0"/>
          <w:sz w:val="22"/>
          <w:szCs w:val="22"/>
          <w:u w:color="0F9ED5"/>
          <w:lang w:val="en-US"/>
        </w:rPr>
      </w:pPr>
      <w:r w:rsidRPr="004732B2">
        <w:rPr>
          <w:rFonts w:ascii="Times New Roman" w:hAnsi="Times New Roman"/>
          <w:color w:val="000000" w:themeColor="text1"/>
          <w:kern w:val="0"/>
          <w:sz w:val="22"/>
          <w:szCs w:val="22"/>
          <w:u w:color="0F9ED5"/>
          <w:lang w:val="en-US"/>
        </w:rPr>
        <w:t xml:space="preserve">The library’s mission is to provide a place where all come to learn, discover, create, and connect. The library’s vision is to serve as a cultural beacon within the Piermont community, strengthening ties between residents, visitors, and local organizations alike. </w:t>
      </w:r>
    </w:p>
    <w:p w14:paraId="619E88F9" w14:textId="77777777" w:rsidR="00BE29B8" w:rsidRPr="004732B2" w:rsidRDefault="00BE29B8" w:rsidP="00BE29B8">
      <w:pPr>
        <w:pStyle w:val="Body"/>
        <w:spacing w:before="240" w:after="0" w:line="240" w:lineRule="auto"/>
        <w:rPr>
          <w:rFonts w:ascii="Times New Roman" w:hAnsi="Times New Roman"/>
          <w:b/>
          <w:bCs/>
          <w:color w:val="000000" w:themeColor="text1"/>
          <w:kern w:val="0"/>
          <w:sz w:val="22"/>
          <w:szCs w:val="22"/>
          <w:u w:val="single"/>
          <w:lang w:val="en-US"/>
        </w:rPr>
      </w:pPr>
      <w:r w:rsidRPr="004732B2">
        <w:rPr>
          <w:rFonts w:ascii="Times New Roman" w:hAnsi="Times New Roman"/>
          <w:b/>
          <w:bCs/>
          <w:color w:val="000000" w:themeColor="text1"/>
          <w:kern w:val="0"/>
          <w:sz w:val="22"/>
          <w:szCs w:val="22"/>
          <w:u w:val="single"/>
          <w:lang w:val="en-US"/>
        </w:rPr>
        <w:t xml:space="preserve">AVAILABLE FACILITIES:  </w:t>
      </w:r>
    </w:p>
    <w:p w14:paraId="19F9AC00" w14:textId="77777777" w:rsidR="00BE29B8" w:rsidRPr="004732B2" w:rsidRDefault="00BE29B8" w:rsidP="00BE29B8">
      <w:pPr>
        <w:pStyle w:val="Body"/>
        <w:spacing w:after="240" w:line="240" w:lineRule="auto"/>
        <w:rPr>
          <w:rFonts w:ascii="Times New Roman" w:hAnsi="Times New Roman"/>
          <w:color w:val="000000" w:themeColor="text1"/>
          <w:kern w:val="0"/>
          <w:sz w:val="22"/>
          <w:szCs w:val="22"/>
          <w:u w:color="0F9ED5"/>
          <w:lang w:val="en-US"/>
        </w:rPr>
      </w:pPr>
      <w:r w:rsidRPr="004732B2">
        <w:rPr>
          <w:rFonts w:ascii="Times New Roman" w:hAnsi="Times New Roman"/>
          <w:bCs/>
          <w:color w:val="000000" w:themeColor="text1"/>
          <w:kern w:val="0"/>
          <w:sz w:val="22"/>
          <w:szCs w:val="22"/>
          <w:u w:color="0F9ED5"/>
          <w:lang w:val="en-US"/>
        </w:rPr>
        <w:t xml:space="preserve">There are two spaces available for use by outside organizations — 1) the conference room by itself, and 2) the Hudson room along with the conference room and front gallery. The children’s room and staff area are not available for use. Use of the space also includes use of the bathrooms in the front lobby as well as the library furniture but not library supplies. The sink in the conference room kitchen is also available for use, but not the stovetop or microwave. No cooking is permitted. Use of the facilities may require </w:t>
      </w:r>
      <w:r w:rsidRPr="004732B2">
        <w:rPr>
          <w:rFonts w:ascii="Times New Roman" w:hAnsi="Times New Roman"/>
          <w:color w:val="000000" w:themeColor="text1"/>
          <w:kern w:val="0"/>
          <w:sz w:val="22"/>
          <w:szCs w:val="22"/>
          <w:u w:color="0F9ED5"/>
          <w:lang w:val="en-US"/>
        </w:rPr>
        <w:t>a fee — please refer to the application which follows.</w:t>
      </w:r>
    </w:p>
    <w:p w14:paraId="1A4832ED" w14:textId="77777777" w:rsidR="00BE29B8" w:rsidRPr="004732B2" w:rsidRDefault="00BE29B8" w:rsidP="00BE29B8">
      <w:pPr>
        <w:pStyle w:val="Body"/>
        <w:spacing w:before="240" w:after="0" w:line="240" w:lineRule="auto"/>
        <w:rPr>
          <w:rFonts w:ascii="Times New Roman" w:eastAsia="Times New Roman" w:hAnsi="Times New Roman" w:cs="Times New Roman"/>
          <w:b/>
          <w:bCs/>
          <w:color w:val="000000" w:themeColor="text1"/>
          <w:kern w:val="0"/>
          <w:sz w:val="22"/>
          <w:szCs w:val="22"/>
          <w:u w:val="single"/>
        </w:rPr>
      </w:pPr>
      <w:r w:rsidRPr="004732B2">
        <w:rPr>
          <w:rFonts w:ascii="Times New Roman" w:hAnsi="Times New Roman"/>
          <w:b/>
          <w:bCs/>
          <w:color w:val="000000" w:themeColor="text1"/>
          <w:kern w:val="0"/>
          <w:sz w:val="22"/>
          <w:szCs w:val="22"/>
          <w:u w:val="single"/>
          <w:lang w:val="en-US"/>
        </w:rPr>
        <w:t>PERMISSIBLE AND PROHIBITED USES:</w:t>
      </w:r>
    </w:p>
    <w:p w14:paraId="5ED6670B" w14:textId="77777777" w:rsidR="00BE29B8" w:rsidRPr="004732B2" w:rsidRDefault="00BE29B8" w:rsidP="00BE29B8">
      <w:pPr>
        <w:pStyle w:val="Body"/>
        <w:numPr>
          <w:ilvl w:val="0"/>
          <w:numId w:val="27"/>
        </w:numPr>
        <w:spacing w:before="240" w:after="0" w:line="240" w:lineRule="auto"/>
        <w:rPr>
          <w:rFonts w:ascii="Times New Roman" w:hAnsi="Times New Roman"/>
          <w:color w:val="000000" w:themeColor="text1"/>
          <w:kern w:val="0"/>
          <w:sz w:val="22"/>
          <w:szCs w:val="22"/>
          <w:u w:color="0F9ED5"/>
          <w:lang w:val="en-US"/>
        </w:rPr>
      </w:pPr>
      <w:r w:rsidRPr="004732B2">
        <w:rPr>
          <w:rFonts w:ascii="Times New Roman" w:hAnsi="Times New Roman"/>
          <w:color w:val="000000" w:themeColor="text1"/>
          <w:kern w:val="0"/>
          <w:sz w:val="22"/>
          <w:szCs w:val="22"/>
          <w:u w:color="0F9ED5"/>
          <w:lang w:val="en-US"/>
        </w:rPr>
        <w:t xml:space="preserve">The </w:t>
      </w:r>
      <w:r>
        <w:rPr>
          <w:rFonts w:ascii="Times New Roman" w:hAnsi="Times New Roman"/>
          <w:color w:val="000000" w:themeColor="text1"/>
          <w:kern w:val="0"/>
          <w:sz w:val="22"/>
          <w:szCs w:val="22"/>
          <w:u w:color="0F9ED5"/>
          <w:lang w:val="en-US"/>
        </w:rPr>
        <w:t>library’s Hudson room</w:t>
      </w:r>
      <w:r w:rsidRPr="004732B2">
        <w:rPr>
          <w:rFonts w:ascii="Times New Roman" w:hAnsi="Times New Roman"/>
          <w:color w:val="000000" w:themeColor="text1"/>
          <w:kern w:val="0"/>
          <w:sz w:val="22"/>
          <w:szCs w:val="22"/>
          <w:u w:color="0F9ED5"/>
          <w:lang w:val="en-US"/>
        </w:rPr>
        <w:t xml:space="preserve"> may be used by Piermont</w:t>
      </w:r>
      <w:r w:rsidRPr="004732B2">
        <w:rPr>
          <w:rFonts w:ascii="Times New Roman" w:hAnsi="Times New Roman"/>
          <w:color w:val="000000" w:themeColor="text1"/>
          <w:kern w:val="0"/>
          <w:sz w:val="22"/>
          <w:szCs w:val="22"/>
          <w:u w:color="0F9ED5"/>
          <w:rtl/>
        </w:rPr>
        <w:t>’</w:t>
      </w:r>
      <w:r w:rsidRPr="004732B2">
        <w:rPr>
          <w:rFonts w:ascii="Times New Roman" w:hAnsi="Times New Roman"/>
          <w:color w:val="000000" w:themeColor="text1"/>
          <w:kern w:val="0"/>
          <w:sz w:val="22"/>
          <w:szCs w:val="22"/>
          <w:u w:color="0F9ED5"/>
          <w:lang w:val="en-US"/>
        </w:rPr>
        <w:t>s civic and cultural organizations</w:t>
      </w:r>
      <w:r>
        <w:rPr>
          <w:rFonts w:ascii="Times New Roman" w:hAnsi="Times New Roman"/>
          <w:color w:val="000000" w:themeColor="text1"/>
          <w:kern w:val="0"/>
          <w:sz w:val="22"/>
          <w:szCs w:val="22"/>
          <w:u w:color="0F9ED5"/>
          <w:lang w:val="en-US"/>
        </w:rPr>
        <w:t xml:space="preserve"> and </w:t>
      </w:r>
      <w:r w:rsidRPr="004732B2">
        <w:rPr>
          <w:rFonts w:ascii="Times New Roman" w:hAnsi="Times New Roman"/>
          <w:color w:val="000000" w:themeColor="text1"/>
          <w:kern w:val="0"/>
          <w:sz w:val="22"/>
          <w:szCs w:val="22"/>
          <w:u w:color="0F9ED5"/>
          <w:lang w:val="en-US"/>
        </w:rPr>
        <w:t>governmental bodies</w:t>
      </w:r>
      <w:r>
        <w:rPr>
          <w:rFonts w:ascii="Times New Roman" w:hAnsi="Times New Roman"/>
          <w:color w:val="000000" w:themeColor="text1"/>
          <w:kern w:val="0"/>
          <w:sz w:val="22"/>
          <w:szCs w:val="22"/>
          <w:u w:color="0F9ED5"/>
          <w:lang w:val="en-US"/>
        </w:rPr>
        <w:t xml:space="preserve"> </w:t>
      </w:r>
      <w:r w:rsidRPr="004732B2">
        <w:rPr>
          <w:rFonts w:ascii="Times New Roman" w:hAnsi="Times New Roman"/>
          <w:color w:val="000000" w:themeColor="text1"/>
          <w:kern w:val="0"/>
          <w:sz w:val="22"/>
          <w:szCs w:val="22"/>
          <w:u w:color="0F9ED5"/>
          <w:lang w:val="en-US"/>
        </w:rPr>
        <w:t>for non-library-sponsored events provided such meetings do not interfere with library programs, events, services or meetings.</w:t>
      </w:r>
    </w:p>
    <w:p w14:paraId="623BECA2" w14:textId="77777777" w:rsidR="00BE29B8" w:rsidRPr="004732B2" w:rsidRDefault="00BE29B8" w:rsidP="00BE29B8">
      <w:pPr>
        <w:pStyle w:val="Body"/>
        <w:numPr>
          <w:ilvl w:val="0"/>
          <w:numId w:val="27"/>
        </w:numPr>
        <w:spacing w:before="240" w:after="0" w:line="240" w:lineRule="auto"/>
        <w:rPr>
          <w:rFonts w:ascii="Times New Roman" w:hAnsi="Times New Roman"/>
          <w:color w:val="000000" w:themeColor="text1"/>
          <w:kern w:val="0"/>
          <w:sz w:val="22"/>
          <w:szCs w:val="22"/>
          <w:lang w:val="en-US"/>
        </w:rPr>
      </w:pPr>
      <w:r w:rsidRPr="004732B2">
        <w:rPr>
          <w:rFonts w:ascii="Times New Roman" w:hAnsi="Times New Roman"/>
          <w:color w:val="000000" w:themeColor="text1"/>
          <w:kern w:val="0"/>
          <w:sz w:val="22"/>
          <w:szCs w:val="22"/>
          <w:lang w:val="en-US"/>
        </w:rPr>
        <w:t>All meetings must be open to the public except lawful closed sessions of governmental bodies.</w:t>
      </w:r>
    </w:p>
    <w:p w14:paraId="2FF1E250" w14:textId="77777777" w:rsidR="00BE29B8" w:rsidRPr="004732B2" w:rsidRDefault="00BE29B8" w:rsidP="00BE29B8">
      <w:pPr>
        <w:pStyle w:val="Body"/>
        <w:numPr>
          <w:ilvl w:val="0"/>
          <w:numId w:val="27"/>
        </w:numPr>
        <w:spacing w:before="240" w:after="0" w:line="240" w:lineRule="auto"/>
        <w:rPr>
          <w:rFonts w:ascii="Times New Roman" w:hAnsi="Times New Roman"/>
          <w:color w:val="000000" w:themeColor="text1"/>
          <w:kern w:val="0"/>
          <w:sz w:val="22"/>
          <w:szCs w:val="22"/>
          <w:u w:color="0F9ED5"/>
          <w:lang w:val="en-US"/>
        </w:rPr>
      </w:pPr>
      <w:r w:rsidRPr="004732B2">
        <w:rPr>
          <w:rFonts w:ascii="Times New Roman" w:hAnsi="Times New Roman"/>
          <w:color w:val="000000" w:themeColor="text1"/>
          <w:kern w:val="0"/>
          <w:sz w:val="22"/>
          <w:szCs w:val="22"/>
          <w:lang w:val="en-US"/>
        </w:rPr>
        <w:t xml:space="preserve">The library may not be used for religious services, sales promotion, </w:t>
      </w:r>
      <w:r w:rsidRPr="004732B2">
        <w:rPr>
          <w:rFonts w:ascii="Times New Roman" w:hAnsi="Times New Roman"/>
          <w:color w:val="000000" w:themeColor="text1"/>
          <w:kern w:val="0"/>
          <w:sz w:val="22"/>
          <w:szCs w:val="22"/>
          <w:u w:color="0F9ED5"/>
          <w:lang w:val="en-US"/>
        </w:rPr>
        <w:t>solicitation of library patrons and staff</w:t>
      </w:r>
      <w:r w:rsidRPr="004732B2">
        <w:rPr>
          <w:rFonts w:ascii="Times New Roman" w:hAnsi="Times New Roman"/>
          <w:color w:val="000000" w:themeColor="text1"/>
          <w:kern w:val="0"/>
          <w:sz w:val="22"/>
          <w:szCs w:val="22"/>
          <w:lang w:val="en-US"/>
        </w:rPr>
        <w:t>, or for the benefit of private individuals or commercial concerns engaged in marketing goods or services</w:t>
      </w:r>
      <w:r w:rsidRPr="004732B2">
        <w:rPr>
          <w:rFonts w:ascii="Times New Roman" w:hAnsi="Times New Roman"/>
          <w:color w:val="000000" w:themeColor="text1"/>
          <w:kern w:val="0"/>
          <w:sz w:val="22"/>
          <w:szCs w:val="22"/>
          <w:u w:color="EE0000"/>
        </w:rPr>
        <w:t xml:space="preserve"> </w:t>
      </w:r>
      <w:r w:rsidRPr="004732B2">
        <w:rPr>
          <w:rFonts w:ascii="Times New Roman" w:hAnsi="Times New Roman"/>
          <w:color w:val="000000" w:themeColor="text1"/>
          <w:kern w:val="0"/>
          <w:sz w:val="22"/>
          <w:szCs w:val="22"/>
          <w:u w:color="0F9ED5"/>
          <w:lang w:val="en-US"/>
        </w:rPr>
        <w:t>toward library patrons and staff.</w:t>
      </w:r>
    </w:p>
    <w:p w14:paraId="6D83DA45" w14:textId="77777777" w:rsidR="00BE29B8" w:rsidRPr="004732B2" w:rsidRDefault="00BE29B8" w:rsidP="00BE29B8">
      <w:pPr>
        <w:pStyle w:val="Body"/>
        <w:numPr>
          <w:ilvl w:val="0"/>
          <w:numId w:val="27"/>
        </w:numPr>
        <w:spacing w:before="240" w:after="0" w:line="240" w:lineRule="auto"/>
        <w:rPr>
          <w:rFonts w:ascii="Times New Roman" w:hAnsi="Times New Roman"/>
          <w:color w:val="000000" w:themeColor="text1"/>
          <w:kern w:val="0"/>
          <w:sz w:val="22"/>
          <w:szCs w:val="22"/>
          <w:u w:color="215E99"/>
        </w:rPr>
      </w:pPr>
      <w:r w:rsidRPr="004732B2">
        <w:rPr>
          <w:rFonts w:ascii="Times New Roman" w:hAnsi="Times New Roman"/>
          <w:color w:val="000000" w:themeColor="text1"/>
          <w:kern w:val="0"/>
          <w:sz w:val="22"/>
          <w:szCs w:val="22"/>
          <w:u w:color="0F9ED5"/>
          <w:lang w:val="en-US"/>
        </w:rPr>
        <w:t>Educational tutoring is allowed, as it is in accordance with the library’</w:t>
      </w:r>
      <w:r w:rsidRPr="004732B2">
        <w:rPr>
          <w:rFonts w:ascii="Times New Roman" w:hAnsi="Times New Roman"/>
          <w:color w:val="000000" w:themeColor="text1"/>
          <w:kern w:val="0"/>
          <w:sz w:val="22"/>
          <w:szCs w:val="22"/>
          <w:u w:color="0F9ED5"/>
          <w:lang w:val="fr-FR"/>
        </w:rPr>
        <w:t>s mission</w:t>
      </w:r>
      <w:r w:rsidRPr="004732B2">
        <w:rPr>
          <w:rFonts w:ascii="Times New Roman" w:hAnsi="Times New Roman"/>
          <w:color w:val="000000" w:themeColor="text1"/>
          <w:kern w:val="0"/>
          <w:sz w:val="22"/>
          <w:szCs w:val="22"/>
          <w:u w:color="215E99"/>
        </w:rPr>
        <w:t>.</w:t>
      </w:r>
    </w:p>
    <w:p w14:paraId="765986A5" w14:textId="77777777" w:rsidR="00BE29B8" w:rsidRPr="004732B2" w:rsidRDefault="00BE29B8" w:rsidP="00BE29B8">
      <w:pPr>
        <w:pStyle w:val="Body"/>
        <w:numPr>
          <w:ilvl w:val="0"/>
          <w:numId w:val="27"/>
        </w:numPr>
        <w:spacing w:before="240" w:after="0" w:line="240" w:lineRule="auto"/>
        <w:rPr>
          <w:rFonts w:ascii="Times New Roman" w:hAnsi="Times New Roman"/>
          <w:color w:val="000000" w:themeColor="text1"/>
          <w:kern w:val="0"/>
          <w:sz w:val="22"/>
          <w:szCs w:val="22"/>
          <w:u w:color="0F9ED5"/>
        </w:rPr>
      </w:pPr>
      <w:r w:rsidRPr="004732B2">
        <w:rPr>
          <w:rFonts w:ascii="Times New Roman" w:hAnsi="Times New Roman"/>
          <w:color w:val="000000" w:themeColor="text1"/>
          <w:kern w:val="0"/>
          <w:sz w:val="22"/>
          <w:szCs w:val="22"/>
          <w:lang w:val="en-US"/>
        </w:rPr>
        <w:t>Meetings of political groups are acceptable for the open discussion of issues, but not for partisan activities such as campaigning or party caucuses.</w:t>
      </w:r>
    </w:p>
    <w:p w14:paraId="638F5243" w14:textId="77777777" w:rsidR="00BE29B8" w:rsidRPr="004732B2" w:rsidRDefault="00BE29B8" w:rsidP="00BE29B8">
      <w:pPr>
        <w:pStyle w:val="Body"/>
        <w:numPr>
          <w:ilvl w:val="0"/>
          <w:numId w:val="27"/>
        </w:numPr>
        <w:spacing w:before="240" w:after="0" w:line="240" w:lineRule="auto"/>
        <w:rPr>
          <w:rFonts w:ascii="Times New Roman" w:hAnsi="Times New Roman"/>
          <w:bCs/>
          <w:color w:val="000000" w:themeColor="text1"/>
          <w:kern w:val="0"/>
          <w:sz w:val="22"/>
          <w:szCs w:val="22"/>
          <w:u w:color="0F9ED5"/>
          <w:lang w:val="en-US"/>
        </w:rPr>
      </w:pPr>
      <w:r w:rsidRPr="004732B2">
        <w:rPr>
          <w:rFonts w:ascii="Times New Roman" w:hAnsi="Times New Roman"/>
          <w:bCs/>
          <w:color w:val="000000" w:themeColor="text1"/>
          <w:kern w:val="0"/>
          <w:sz w:val="22"/>
          <w:szCs w:val="22"/>
          <w:u w:color="0F9ED5"/>
          <w:lang w:val="en-US"/>
        </w:rPr>
        <w:t>Use of the library as a meeting space by an organization does not indicate an endorsement of the organization or its ideas by either the Library Board or the staff.</w:t>
      </w:r>
    </w:p>
    <w:p w14:paraId="0C53CAF4" w14:textId="77777777" w:rsidR="00BE29B8" w:rsidRPr="004732B2" w:rsidRDefault="00BE29B8" w:rsidP="00BE29B8">
      <w:pPr>
        <w:pStyle w:val="Body"/>
        <w:numPr>
          <w:ilvl w:val="0"/>
          <w:numId w:val="27"/>
        </w:numPr>
        <w:spacing w:before="240" w:after="0" w:line="240" w:lineRule="auto"/>
        <w:rPr>
          <w:rFonts w:ascii="Times New Roman" w:hAnsi="Times New Roman"/>
          <w:bCs/>
          <w:color w:val="000000" w:themeColor="text1"/>
          <w:kern w:val="0"/>
          <w:sz w:val="22"/>
          <w:szCs w:val="22"/>
          <w:u w:color="0F9ED5"/>
          <w:lang w:val="en-US"/>
        </w:rPr>
      </w:pPr>
      <w:r w:rsidRPr="004732B2">
        <w:rPr>
          <w:rFonts w:ascii="Times New Roman" w:hAnsi="Times New Roman"/>
          <w:bCs/>
          <w:color w:val="000000" w:themeColor="text1"/>
          <w:kern w:val="0"/>
          <w:sz w:val="22"/>
          <w:szCs w:val="22"/>
          <w:u w:color="0F9ED5"/>
          <w:lang w:val="en-US"/>
        </w:rPr>
        <w:t>Promotion of the event (such as fliers) must include language that states that the event is not a Piermont Library-sponsored event.</w:t>
      </w:r>
    </w:p>
    <w:p w14:paraId="059DBABA" w14:textId="77777777" w:rsidR="00BE29B8" w:rsidRPr="004732B2" w:rsidRDefault="00BE29B8" w:rsidP="00BE29B8">
      <w:pPr>
        <w:pStyle w:val="Body"/>
        <w:numPr>
          <w:ilvl w:val="0"/>
          <w:numId w:val="27"/>
        </w:numPr>
        <w:spacing w:before="240" w:after="0" w:line="240" w:lineRule="auto"/>
        <w:rPr>
          <w:rFonts w:ascii="Times New Roman" w:eastAsia="Times New Roman" w:hAnsi="Times New Roman" w:cs="Times New Roman"/>
          <w:color w:val="000000" w:themeColor="text1"/>
          <w:kern w:val="0"/>
          <w:sz w:val="22"/>
          <w:szCs w:val="22"/>
          <w:u w:color="0F9ED5"/>
        </w:rPr>
      </w:pPr>
      <w:r w:rsidRPr="004732B2">
        <w:rPr>
          <w:rFonts w:ascii="Times New Roman" w:hAnsi="Times New Roman"/>
          <w:bCs/>
          <w:color w:val="000000" w:themeColor="text1"/>
          <w:kern w:val="0"/>
          <w:sz w:val="22"/>
          <w:szCs w:val="22"/>
          <w:u w:color="0F9ED5"/>
          <w:lang w:val="en-US"/>
        </w:rPr>
        <w:t xml:space="preserve">The library may limit the frequency in which an organization may use the facilities, </w:t>
      </w:r>
      <w:proofErr w:type="gramStart"/>
      <w:r w:rsidRPr="004732B2">
        <w:rPr>
          <w:rFonts w:ascii="Times New Roman" w:hAnsi="Times New Roman"/>
          <w:bCs/>
          <w:color w:val="000000" w:themeColor="text1"/>
          <w:kern w:val="0"/>
          <w:sz w:val="22"/>
          <w:szCs w:val="22"/>
          <w:u w:color="0F9ED5"/>
          <w:lang w:val="en-US"/>
        </w:rPr>
        <w:t>in order to</w:t>
      </w:r>
      <w:proofErr w:type="gramEnd"/>
      <w:r w:rsidRPr="004732B2">
        <w:rPr>
          <w:rFonts w:ascii="Times New Roman" w:hAnsi="Times New Roman"/>
          <w:bCs/>
          <w:color w:val="000000" w:themeColor="text1"/>
          <w:kern w:val="0"/>
          <w:sz w:val="22"/>
          <w:szCs w:val="22"/>
          <w:u w:color="0F9ED5"/>
          <w:lang w:val="en-US"/>
        </w:rPr>
        <w:t xml:space="preserve"> </w:t>
      </w:r>
      <w:r>
        <w:rPr>
          <w:rFonts w:ascii="Times New Roman" w:hAnsi="Times New Roman"/>
          <w:bCs/>
          <w:color w:val="000000" w:themeColor="text1"/>
          <w:kern w:val="0"/>
          <w:sz w:val="22"/>
          <w:szCs w:val="22"/>
          <w:u w:color="0F9ED5"/>
          <w:lang w:val="en-US"/>
        </w:rPr>
        <w:t>provide equitable access for</w:t>
      </w:r>
      <w:r w:rsidRPr="004732B2">
        <w:rPr>
          <w:rFonts w:ascii="Times New Roman" w:hAnsi="Times New Roman"/>
          <w:bCs/>
          <w:color w:val="000000" w:themeColor="text1"/>
          <w:kern w:val="0"/>
          <w:sz w:val="22"/>
          <w:szCs w:val="22"/>
          <w:u w:color="0F9ED5"/>
          <w:lang w:val="en-US"/>
        </w:rPr>
        <w:t xml:space="preserve"> other organizations.</w:t>
      </w:r>
    </w:p>
    <w:p w14:paraId="0F111B02" w14:textId="77777777" w:rsidR="00BE29B8" w:rsidRPr="004732B2" w:rsidRDefault="00BE29B8" w:rsidP="00BE29B8">
      <w:pPr>
        <w:pStyle w:val="Body"/>
        <w:numPr>
          <w:ilvl w:val="0"/>
          <w:numId w:val="27"/>
        </w:numPr>
        <w:spacing w:before="240" w:after="0" w:line="240" w:lineRule="auto"/>
        <w:rPr>
          <w:rFonts w:ascii="Times New Roman" w:eastAsia="Times New Roman" w:hAnsi="Times New Roman" w:cs="Times New Roman"/>
          <w:color w:val="000000" w:themeColor="text1"/>
          <w:kern w:val="0"/>
          <w:sz w:val="22"/>
          <w:szCs w:val="22"/>
          <w:u w:color="215E99"/>
        </w:rPr>
      </w:pPr>
      <w:r w:rsidRPr="004732B2">
        <w:rPr>
          <w:rFonts w:ascii="Times New Roman" w:hAnsi="Times New Roman"/>
          <w:color w:val="000000" w:themeColor="text1"/>
          <w:kern w:val="0"/>
          <w:sz w:val="22"/>
          <w:szCs w:val="22"/>
          <w:lang w:val="en-US"/>
        </w:rPr>
        <w:t xml:space="preserve">No fees may be charged </w:t>
      </w:r>
      <w:r w:rsidRPr="004732B2">
        <w:rPr>
          <w:rFonts w:ascii="Times New Roman" w:hAnsi="Times New Roman"/>
          <w:color w:val="000000" w:themeColor="text1"/>
          <w:kern w:val="0"/>
          <w:sz w:val="22"/>
          <w:szCs w:val="22"/>
          <w:u w:color="0F9ED5"/>
          <w:lang w:val="en-US"/>
        </w:rPr>
        <w:t>by the individual(s) or organization seeking to use the library (</w:t>
      </w:r>
      <w:proofErr w:type="gramStart"/>
      <w:r w:rsidRPr="004732B2">
        <w:rPr>
          <w:rFonts w:ascii="Times New Roman" w:hAnsi="Times New Roman"/>
          <w:color w:val="000000" w:themeColor="text1"/>
          <w:kern w:val="0"/>
          <w:sz w:val="22"/>
          <w:szCs w:val="22"/>
          <w:u w:color="0F9ED5"/>
          <w:lang w:val="en-US"/>
        </w:rPr>
        <w:t>with the exception of</w:t>
      </w:r>
      <w:proofErr w:type="gramEnd"/>
      <w:r w:rsidRPr="004732B2">
        <w:rPr>
          <w:rFonts w:ascii="Times New Roman" w:hAnsi="Times New Roman"/>
          <w:color w:val="000000" w:themeColor="text1"/>
          <w:kern w:val="0"/>
          <w:sz w:val="22"/>
          <w:szCs w:val="22"/>
          <w:u w:color="0F9ED5"/>
          <w:lang w:val="en-US"/>
        </w:rPr>
        <w:t xml:space="preserve"> educational tutoring).</w:t>
      </w:r>
    </w:p>
    <w:p w14:paraId="1E45E05D" w14:textId="77777777" w:rsidR="00BE29B8" w:rsidRDefault="00BE29B8" w:rsidP="00BE29B8">
      <w:pPr>
        <w:pStyle w:val="Body"/>
        <w:spacing w:before="240" w:after="240" w:line="240" w:lineRule="auto"/>
        <w:rPr>
          <w:rFonts w:ascii="Times New Roman" w:hAnsi="Times New Roman"/>
          <w:b/>
          <w:bCs/>
          <w:color w:val="000000" w:themeColor="text1"/>
          <w:kern w:val="0"/>
          <w:sz w:val="22"/>
          <w:szCs w:val="22"/>
          <w:u w:color="0F9ED5"/>
          <w:lang w:val="en-US"/>
        </w:rPr>
      </w:pPr>
    </w:p>
    <w:p w14:paraId="1763DD09" w14:textId="77777777" w:rsidR="00EB45C8" w:rsidRPr="004732B2" w:rsidRDefault="00EB45C8" w:rsidP="00BE29B8">
      <w:pPr>
        <w:pStyle w:val="Body"/>
        <w:spacing w:before="240" w:after="240" w:line="240" w:lineRule="auto"/>
        <w:rPr>
          <w:rFonts w:ascii="Times New Roman" w:hAnsi="Times New Roman"/>
          <w:b/>
          <w:bCs/>
          <w:color w:val="000000" w:themeColor="text1"/>
          <w:kern w:val="0"/>
          <w:sz w:val="22"/>
          <w:szCs w:val="22"/>
          <w:u w:color="0F9ED5"/>
          <w:lang w:val="en-US"/>
        </w:rPr>
      </w:pPr>
    </w:p>
    <w:p w14:paraId="79BD11F2" w14:textId="77777777" w:rsidR="00BE29B8" w:rsidRPr="004732B2" w:rsidRDefault="00BE29B8" w:rsidP="00BE29B8">
      <w:pPr>
        <w:pStyle w:val="Body"/>
        <w:spacing w:before="240" w:after="0" w:line="240" w:lineRule="auto"/>
        <w:rPr>
          <w:rFonts w:ascii="Times New Roman" w:eastAsia="Times New Roman" w:hAnsi="Times New Roman" w:cs="Times New Roman"/>
          <w:b/>
          <w:bCs/>
          <w:color w:val="000000" w:themeColor="text1"/>
          <w:kern w:val="0"/>
          <w:sz w:val="22"/>
          <w:szCs w:val="22"/>
          <w:u w:val="single"/>
        </w:rPr>
      </w:pPr>
      <w:r w:rsidRPr="004732B2">
        <w:rPr>
          <w:rFonts w:ascii="Times New Roman" w:hAnsi="Times New Roman"/>
          <w:b/>
          <w:bCs/>
          <w:color w:val="000000" w:themeColor="text1"/>
          <w:kern w:val="0"/>
          <w:sz w:val="22"/>
          <w:szCs w:val="22"/>
          <w:u w:val="single"/>
          <w:lang w:val="en-US"/>
        </w:rPr>
        <w:lastRenderedPageBreak/>
        <w:t xml:space="preserve">APPLICATION PROCESS: </w:t>
      </w:r>
    </w:p>
    <w:p w14:paraId="656659A9" w14:textId="77777777" w:rsidR="00BE29B8" w:rsidRPr="004732B2" w:rsidRDefault="00BE29B8" w:rsidP="00BE29B8">
      <w:pPr>
        <w:pStyle w:val="Body"/>
        <w:spacing w:after="240" w:line="240" w:lineRule="auto"/>
        <w:rPr>
          <w:rFonts w:ascii="Times New Roman" w:eastAsia="Times New Roman" w:hAnsi="Times New Roman" w:cs="Times New Roman"/>
          <w:bCs/>
          <w:strike/>
          <w:color w:val="000000" w:themeColor="text1"/>
          <w:kern w:val="0"/>
          <w:sz w:val="22"/>
          <w:szCs w:val="22"/>
          <w:u w:color="EE0000"/>
        </w:rPr>
      </w:pPr>
      <w:r w:rsidRPr="004732B2">
        <w:rPr>
          <w:rFonts w:ascii="Times New Roman" w:hAnsi="Times New Roman"/>
          <w:bCs/>
          <w:color w:val="000000" w:themeColor="text1"/>
          <w:kern w:val="0"/>
          <w:sz w:val="22"/>
          <w:szCs w:val="22"/>
          <w:u w:color="0F9ED5"/>
          <w:lang w:val="en-US"/>
        </w:rPr>
        <w:t>To request use of the library for a non-library-sponsored event, please fill out the application (see following).</w:t>
      </w:r>
    </w:p>
    <w:p w14:paraId="228AA634" w14:textId="77777777" w:rsidR="00BE29B8" w:rsidRPr="004732B2" w:rsidRDefault="00BE29B8" w:rsidP="00BE29B8">
      <w:pPr>
        <w:pStyle w:val="Body"/>
        <w:spacing w:before="240" w:after="0" w:line="240" w:lineRule="auto"/>
        <w:rPr>
          <w:rFonts w:ascii="Times New Roman" w:hAnsi="Times New Roman"/>
          <w:b/>
          <w:color w:val="000000" w:themeColor="text1"/>
          <w:kern w:val="0"/>
          <w:sz w:val="22"/>
          <w:szCs w:val="22"/>
          <w:u w:val="single"/>
          <w:lang w:val="en-US"/>
        </w:rPr>
      </w:pPr>
      <w:r w:rsidRPr="004732B2">
        <w:rPr>
          <w:rFonts w:ascii="Times New Roman" w:hAnsi="Times New Roman"/>
          <w:b/>
          <w:color w:val="000000" w:themeColor="text1"/>
          <w:kern w:val="0"/>
          <w:sz w:val="22"/>
          <w:szCs w:val="22"/>
          <w:u w:val="single"/>
          <w:lang w:val="en-US"/>
        </w:rPr>
        <w:t xml:space="preserve">CANCELLATION: </w:t>
      </w:r>
    </w:p>
    <w:p w14:paraId="3C16CB65" w14:textId="77777777" w:rsidR="00BE29B8" w:rsidRPr="004732B2" w:rsidRDefault="00BE29B8" w:rsidP="00BE29B8">
      <w:pPr>
        <w:pStyle w:val="Body"/>
        <w:spacing w:after="240" w:line="240" w:lineRule="auto"/>
        <w:rPr>
          <w:rFonts w:ascii="Times New Roman" w:hAnsi="Times New Roman"/>
          <w:color w:val="000000" w:themeColor="text1"/>
          <w:kern w:val="0"/>
          <w:sz w:val="22"/>
          <w:szCs w:val="22"/>
          <w:lang w:val="en-US"/>
        </w:rPr>
      </w:pPr>
      <w:r w:rsidRPr="004732B2">
        <w:rPr>
          <w:rFonts w:ascii="Times New Roman" w:hAnsi="Times New Roman"/>
          <w:color w:val="000000" w:themeColor="text1"/>
          <w:kern w:val="0"/>
          <w:sz w:val="22"/>
          <w:szCs w:val="22"/>
          <w:lang w:val="en-US"/>
        </w:rPr>
        <w:t>The library reserves the right to close due to inclement weather or other hazardous conditions and will attempt to contact any organization scheduled to use the facilities.</w:t>
      </w:r>
    </w:p>
    <w:p w14:paraId="5185A580" w14:textId="77777777" w:rsidR="00BE29B8" w:rsidRPr="004732B2" w:rsidRDefault="00BE29B8" w:rsidP="00BE29B8">
      <w:pPr>
        <w:pStyle w:val="Body"/>
        <w:spacing w:before="240" w:after="240" w:line="240" w:lineRule="auto"/>
        <w:rPr>
          <w:rFonts w:ascii="Times New Roman" w:eastAsia="Times New Roman" w:hAnsi="Times New Roman" w:cs="Times New Roman"/>
          <w:color w:val="000000" w:themeColor="text1"/>
          <w:kern w:val="0"/>
          <w:sz w:val="22"/>
          <w:szCs w:val="22"/>
        </w:rPr>
      </w:pPr>
    </w:p>
    <w:p w14:paraId="0F2B081A" w14:textId="77777777" w:rsidR="00BE29B8" w:rsidRPr="004732B2" w:rsidRDefault="00BE29B8" w:rsidP="00BE29B8">
      <w:pPr>
        <w:pStyle w:val="Body"/>
        <w:spacing w:before="240" w:after="240" w:line="240" w:lineRule="auto"/>
        <w:rPr>
          <w:rFonts w:ascii="Times New Roman" w:eastAsia="Times New Roman" w:hAnsi="Times New Roman" w:cs="Times New Roman"/>
          <w:color w:val="000000" w:themeColor="text1"/>
          <w:kern w:val="0"/>
          <w:sz w:val="22"/>
          <w:szCs w:val="22"/>
        </w:rPr>
      </w:pPr>
      <w:r w:rsidRPr="004732B2">
        <w:rPr>
          <w:rFonts w:ascii="Times New Roman" w:hAnsi="Times New Roman"/>
          <w:b/>
          <w:bCs/>
          <w:color w:val="000000" w:themeColor="text1"/>
          <w:kern w:val="0"/>
          <w:sz w:val="22"/>
          <w:szCs w:val="22"/>
        </w:rPr>
        <w:t>I.</w:t>
      </w:r>
      <w:r w:rsidRPr="004732B2">
        <w:rPr>
          <w:rFonts w:ascii="Times New Roman" w:hAnsi="Times New Roman"/>
          <w:color w:val="000000" w:themeColor="text1"/>
          <w:kern w:val="0"/>
          <w:sz w:val="22"/>
          <w:szCs w:val="22"/>
          <w:lang w:val="en-US"/>
        </w:rPr>
        <w:t xml:space="preserve">              </w:t>
      </w:r>
      <w:r w:rsidRPr="004732B2">
        <w:rPr>
          <w:rFonts w:ascii="Times New Roman" w:hAnsi="Times New Roman"/>
          <w:b/>
          <w:bCs/>
          <w:color w:val="000000" w:themeColor="text1"/>
          <w:kern w:val="0"/>
          <w:sz w:val="22"/>
          <w:szCs w:val="22"/>
          <w:lang w:val="en-US"/>
        </w:rPr>
        <w:t xml:space="preserve">USE OF THE CONFERENCE ROOM </w:t>
      </w:r>
      <w:r w:rsidRPr="004732B2">
        <w:rPr>
          <w:rFonts w:ascii="Times New Roman" w:hAnsi="Times New Roman"/>
          <w:b/>
          <w:bCs/>
          <w:color w:val="000000" w:themeColor="text1"/>
          <w:kern w:val="0"/>
          <w:sz w:val="22"/>
          <w:szCs w:val="22"/>
          <w:u w:color="0F9ED5"/>
        </w:rPr>
        <w:t>FOR NON-LIBRARY-SPONSORED EVENTS</w:t>
      </w:r>
    </w:p>
    <w:p w14:paraId="00E296CE" w14:textId="77777777" w:rsidR="00BE29B8" w:rsidRDefault="00BE29B8" w:rsidP="00BE29B8">
      <w:pPr>
        <w:pStyle w:val="Body"/>
        <w:spacing w:before="240" w:after="240" w:line="240" w:lineRule="auto"/>
        <w:rPr>
          <w:rFonts w:ascii="Times New Roman" w:hAnsi="Times New Roman"/>
          <w:color w:val="000000" w:themeColor="text1"/>
          <w:kern w:val="0"/>
          <w:sz w:val="22"/>
          <w:szCs w:val="22"/>
          <w:lang w:val="nl-NL"/>
        </w:rPr>
      </w:pPr>
      <w:r w:rsidRPr="004732B2">
        <w:rPr>
          <w:rFonts w:ascii="Times New Roman" w:hAnsi="Times New Roman"/>
          <w:color w:val="000000" w:themeColor="text1"/>
          <w:kern w:val="0"/>
          <w:sz w:val="22"/>
          <w:szCs w:val="22"/>
          <w:lang w:val="en-US"/>
        </w:rPr>
        <w:t xml:space="preserve">Usage of the conference room is subject to application approval by the </w:t>
      </w:r>
      <w:r w:rsidRPr="004732B2">
        <w:rPr>
          <w:rFonts w:ascii="Times New Roman" w:hAnsi="Times New Roman"/>
          <w:color w:val="000000" w:themeColor="text1"/>
          <w:kern w:val="0"/>
          <w:sz w:val="22"/>
          <w:szCs w:val="22"/>
          <w:u w:color="0F9ED5"/>
          <w:lang w:val="en-US"/>
        </w:rPr>
        <w:t xml:space="preserve">Library </w:t>
      </w:r>
      <w:r w:rsidRPr="004732B2">
        <w:rPr>
          <w:rFonts w:ascii="Times New Roman" w:hAnsi="Times New Roman"/>
          <w:color w:val="000000" w:themeColor="text1"/>
          <w:kern w:val="0"/>
          <w:sz w:val="22"/>
          <w:szCs w:val="22"/>
          <w:lang w:val="en-US"/>
        </w:rPr>
        <w:t>Director. Individuals and organizations using the space assume responsibility (including financial responsibility) for any damage to the room or its contents. The conference room must be vacated 15 minutes prior to the library closing time. </w:t>
      </w:r>
      <w:r w:rsidRPr="004732B2">
        <w:rPr>
          <w:rFonts w:ascii="Times New Roman" w:hAnsi="Times New Roman"/>
          <w:color w:val="000000" w:themeColor="text1"/>
          <w:kern w:val="0"/>
          <w:sz w:val="22"/>
          <w:szCs w:val="22"/>
          <w:u w:color="0F9ED5"/>
          <w:lang w:val="en-US"/>
        </w:rPr>
        <w:t xml:space="preserve">The conference room is not open after hours. </w:t>
      </w:r>
      <w:r w:rsidRPr="004732B2">
        <w:rPr>
          <w:rFonts w:ascii="Times New Roman" w:hAnsi="Times New Roman"/>
          <w:color w:val="000000" w:themeColor="text1"/>
          <w:kern w:val="0"/>
          <w:sz w:val="22"/>
          <w:szCs w:val="22"/>
          <w:lang w:val="en-US"/>
        </w:rPr>
        <w:t xml:space="preserve">Use of the conference room for non-official groups or individuals (e.g., study groups, individuals needing a quiet area, etc.) </w:t>
      </w:r>
      <w:r w:rsidRPr="004732B2">
        <w:rPr>
          <w:rFonts w:ascii="Times New Roman" w:hAnsi="Times New Roman"/>
          <w:color w:val="000000" w:themeColor="text1"/>
          <w:kern w:val="0"/>
          <w:sz w:val="22"/>
          <w:szCs w:val="22"/>
          <w:u w:color="0F9ED5"/>
          <w:lang w:val="en-US"/>
        </w:rPr>
        <w:t>may be reserved</w:t>
      </w:r>
      <w:r w:rsidRPr="004732B2">
        <w:rPr>
          <w:rFonts w:ascii="Times New Roman" w:hAnsi="Times New Roman"/>
          <w:color w:val="000000" w:themeColor="text1"/>
          <w:kern w:val="0"/>
          <w:sz w:val="22"/>
          <w:szCs w:val="22"/>
          <w:lang w:val="en-US"/>
        </w:rPr>
        <w:t xml:space="preserve"> on a first</w:t>
      </w:r>
      <w:r w:rsidRPr="004732B2">
        <w:rPr>
          <w:rFonts w:ascii="Times New Roman" w:hAnsi="Times New Roman"/>
          <w:color w:val="000000" w:themeColor="text1"/>
          <w:kern w:val="0"/>
          <w:sz w:val="22"/>
          <w:szCs w:val="22"/>
          <w:u w:color="0F9ED5"/>
        </w:rPr>
        <w:t>-</w:t>
      </w:r>
      <w:r w:rsidRPr="004732B2">
        <w:rPr>
          <w:rFonts w:ascii="Times New Roman" w:hAnsi="Times New Roman"/>
          <w:color w:val="000000" w:themeColor="text1"/>
          <w:kern w:val="0"/>
          <w:sz w:val="22"/>
          <w:szCs w:val="22"/>
          <w:lang w:val="en-US"/>
        </w:rPr>
        <w:t>come, first</w:t>
      </w:r>
      <w:r w:rsidRPr="004732B2">
        <w:rPr>
          <w:rFonts w:ascii="Times New Roman" w:hAnsi="Times New Roman"/>
          <w:color w:val="000000" w:themeColor="text1"/>
          <w:kern w:val="0"/>
          <w:sz w:val="22"/>
          <w:szCs w:val="22"/>
          <w:u w:color="0F9ED5"/>
        </w:rPr>
        <w:t>-</w:t>
      </w:r>
      <w:r w:rsidRPr="004732B2">
        <w:rPr>
          <w:rFonts w:ascii="Times New Roman" w:hAnsi="Times New Roman"/>
          <w:color w:val="000000" w:themeColor="text1"/>
          <w:kern w:val="0"/>
          <w:sz w:val="22"/>
          <w:szCs w:val="22"/>
          <w:lang w:val="en-US"/>
        </w:rPr>
        <w:t xml:space="preserve">served </w:t>
      </w:r>
      <w:r w:rsidRPr="004732B2">
        <w:rPr>
          <w:rFonts w:ascii="Times New Roman" w:hAnsi="Times New Roman"/>
          <w:color w:val="000000" w:themeColor="text1"/>
          <w:kern w:val="0"/>
          <w:sz w:val="22"/>
          <w:szCs w:val="22"/>
          <w:lang w:val="nl-NL"/>
        </w:rPr>
        <w:t>basis.</w:t>
      </w:r>
    </w:p>
    <w:p w14:paraId="0FC009A5" w14:textId="77777777" w:rsidR="00BE29B8" w:rsidRPr="004732B2" w:rsidRDefault="00BE29B8" w:rsidP="00BE29B8">
      <w:pPr>
        <w:pStyle w:val="Body"/>
        <w:spacing w:before="240" w:after="240" w:line="240" w:lineRule="auto"/>
        <w:rPr>
          <w:rFonts w:ascii="Times New Roman" w:eastAsia="Times New Roman" w:hAnsi="Times New Roman" w:cs="Times New Roman"/>
          <w:color w:val="000000" w:themeColor="text1"/>
          <w:kern w:val="0"/>
          <w:sz w:val="22"/>
          <w:szCs w:val="22"/>
        </w:rPr>
      </w:pPr>
    </w:p>
    <w:p w14:paraId="553ECA3F" w14:textId="77777777" w:rsidR="00BE29B8" w:rsidRPr="004732B2" w:rsidRDefault="00BE29B8" w:rsidP="00BE29B8">
      <w:pPr>
        <w:pStyle w:val="Body"/>
        <w:spacing w:before="240" w:after="240" w:line="240" w:lineRule="auto"/>
        <w:rPr>
          <w:rFonts w:ascii="Times New Roman" w:eastAsia="Times New Roman" w:hAnsi="Times New Roman" w:cs="Times New Roman"/>
          <w:color w:val="000000" w:themeColor="text1"/>
          <w:kern w:val="0"/>
          <w:sz w:val="22"/>
          <w:szCs w:val="22"/>
        </w:rPr>
      </w:pPr>
      <w:r w:rsidRPr="004732B2">
        <w:rPr>
          <w:rFonts w:ascii="Times New Roman" w:hAnsi="Times New Roman"/>
          <w:b/>
          <w:bCs/>
          <w:color w:val="000000" w:themeColor="text1"/>
          <w:kern w:val="0"/>
          <w:sz w:val="22"/>
          <w:szCs w:val="22"/>
        </w:rPr>
        <w:t>II.</w:t>
      </w:r>
      <w:r w:rsidRPr="004732B2">
        <w:rPr>
          <w:rFonts w:ascii="Times New Roman" w:hAnsi="Times New Roman"/>
          <w:color w:val="000000" w:themeColor="text1"/>
          <w:kern w:val="0"/>
          <w:sz w:val="22"/>
          <w:szCs w:val="22"/>
          <w:lang w:val="en-US"/>
        </w:rPr>
        <w:t xml:space="preserve">             </w:t>
      </w:r>
      <w:r w:rsidRPr="004732B2">
        <w:rPr>
          <w:rFonts w:ascii="Times New Roman" w:hAnsi="Times New Roman"/>
          <w:b/>
          <w:bCs/>
          <w:color w:val="000000" w:themeColor="text1"/>
          <w:kern w:val="0"/>
          <w:sz w:val="22"/>
          <w:szCs w:val="22"/>
        </w:rPr>
        <w:t xml:space="preserve">USE OF THE </w:t>
      </w:r>
      <w:r>
        <w:rPr>
          <w:rFonts w:ascii="Times New Roman" w:hAnsi="Times New Roman"/>
          <w:b/>
          <w:bCs/>
          <w:color w:val="000000" w:themeColor="text1"/>
          <w:kern w:val="0"/>
          <w:sz w:val="22"/>
          <w:szCs w:val="22"/>
        </w:rPr>
        <w:t>HUDSON ROOM</w:t>
      </w:r>
      <w:r w:rsidRPr="004732B2">
        <w:rPr>
          <w:rFonts w:ascii="Times New Roman" w:hAnsi="Times New Roman"/>
          <w:b/>
          <w:bCs/>
          <w:color w:val="000000" w:themeColor="text1"/>
          <w:kern w:val="0"/>
          <w:sz w:val="22"/>
          <w:szCs w:val="22"/>
        </w:rPr>
        <w:t xml:space="preserve"> FOR NON-LIBRARY-SPONSORED EVENTS</w:t>
      </w:r>
    </w:p>
    <w:p w14:paraId="64E1A6EB" w14:textId="77777777" w:rsidR="00BE29B8" w:rsidRDefault="00BE29B8" w:rsidP="00BE29B8">
      <w:pPr>
        <w:pStyle w:val="Body"/>
        <w:spacing w:before="240" w:after="240" w:line="240" w:lineRule="auto"/>
        <w:rPr>
          <w:rFonts w:ascii="Times New Roman" w:hAnsi="Times New Roman"/>
          <w:color w:val="000000" w:themeColor="text1"/>
          <w:kern w:val="0"/>
          <w:sz w:val="22"/>
          <w:szCs w:val="22"/>
          <w:lang w:val="en-US"/>
        </w:rPr>
      </w:pPr>
      <w:r w:rsidRPr="004732B2">
        <w:rPr>
          <w:rFonts w:ascii="Times New Roman" w:hAnsi="Times New Roman"/>
          <w:color w:val="000000" w:themeColor="text1"/>
          <w:kern w:val="0"/>
          <w:sz w:val="22"/>
          <w:szCs w:val="22"/>
          <w:lang w:val="en-US"/>
        </w:rPr>
        <w:t xml:space="preserve">Usage of the Hudson room </w:t>
      </w:r>
      <w:r>
        <w:rPr>
          <w:rFonts w:ascii="Times New Roman" w:hAnsi="Times New Roman"/>
          <w:color w:val="000000" w:themeColor="text1"/>
          <w:kern w:val="0"/>
          <w:sz w:val="22"/>
          <w:szCs w:val="22"/>
          <w:lang w:val="en-US"/>
        </w:rPr>
        <w:t xml:space="preserve">also includes use of </w:t>
      </w:r>
      <w:r w:rsidRPr="004732B2">
        <w:rPr>
          <w:rFonts w:ascii="Times New Roman" w:hAnsi="Times New Roman"/>
          <w:color w:val="000000" w:themeColor="text1"/>
          <w:kern w:val="0"/>
          <w:sz w:val="22"/>
          <w:szCs w:val="22"/>
          <w:lang w:val="en-US"/>
        </w:rPr>
        <w:t xml:space="preserve">the conference room and front </w:t>
      </w:r>
      <w:proofErr w:type="gramStart"/>
      <w:r w:rsidRPr="004732B2">
        <w:rPr>
          <w:rFonts w:ascii="Times New Roman" w:hAnsi="Times New Roman"/>
          <w:color w:val="000000" w:themeColor="text1"/>
          <w:kern w:val="0"/>
          <w:sz w:val="22"/>
          <w:szCs w:val="22"/>
          <w:lang w:val="en-US"/>
        </w:rPr>
        <w:t>gallery</w:t>
      </w:r>
      <w:r>
        <w:rPr>
          <w:rFonts w:ascii="Times New Roman" w:hAnsi="Times New Roman"/>
          <w:color w:val="000000" w:themeColor="text1"/>
          <w:kern w:val="0"/>
          <w:sz w:val="22"/>
          <w:szCs w:val="22"/>
          <w:lang w:val="en-US"/>
        </w:rPr>
        <w:t>, and</w:t>
      </w:r>
      <w:proofErr w:type="gramEnd"/>
      <w:r>
        <w:rPr>
          <w:rFonts w:ascii="Times New Roman" w:hAnsi="Times New Roman"/>
          <w:color w:val="000000" w:themeColor="text1"/>
          <w:kern w:val="0"/>
          <w:sz w:val="22"/>
          <w:szCs w:val="22"/>
          <w:lang w:val="en-US"/>
        </w:rPr>
        <w:t xml:space="preserve"> is</w:t>
      </w:r>
      <w:r w:rsidRPr="004732B2">
        <w:rPr>
          <w:rFonts w:ascii="Times New Roman" w:hAnsi="Times New Roman"/>
          <w:color w:val="000000" w:themeColor="text1"/>
          <w:kern w:val="0"/>
          <w:sz w:val="22"/>
          <w:szCs w:val="22"/>
          <w:lang w:val="en-US"/>
        </w:rPr>
        <w:t xml:space="preserve"> subject to application approval by the </w:t>
      </w:r>
      <w:r w:rsidRPr="004732B2">
        <w:rPr>
          <w:rFonts w:ascii="Times New Roman" w:hAnsi="Times New Roman"/>
          <w:color w:val="000000" w:themeColor="text1"/>
          <w:kern w:val="0"/>
          <w:sz w:val="22"/>
          <w:szCs w:val="22"/>
          <w:u w:color="0F9ED5"/>
          <w:lang w:val="en-US"/>
        </w:rPr>
        <w:t>Library Directo</w:t>
      </w:r>
      <w:r>
        <w:rPr>
          <w:rFonts w:ascii="Times New Roman" w:hAnsi="Times New Roman"/>
          <w:color w:val="000000" w:themeColor="text1"/>
          <w:kern w:val="0"/>
          <w:sz w:val="22"/>
          <w:szCs w:val="22"/>
          <w:u w:color="0F9ED5"/>
          <w:lang w:val="en-US"/>
        </w:rPr>
        <w:t>r</w:t>
      </w:r>
      <w:r w:rsidRPr="004732B2">
        <w:rPr>
          <w:rFonts w:ascii="Times New Roman" w:hAnsi="Times New Roman"/>
          <w:color w:val="000000" w:themeColor="text1"/>
          <w:kern w:val="0"/>
          <w:sz w:val="22"/>
          <w:szCs w:val="22"/>
          <w:lang w:val="en-US"/>
        </w:rPr>
        <w:t>. Organizations using the facilities assume responsibility (including financial responsibility) for any damage to the building or its contents. A library staff member must be present to oversee the event and help with the use of audiovisual equipment, if needed.</w:t>
      </w:r>
    </w:p>
    <w:p w14:paraId="3FCD673A" w14:textId="77777777" w:rsidR="00BE29B8" w:rsidRDefault="00BE29B8" w:rsidP="00BE29B8">
      <w:pPr>
        <w:pStyle w:val="Body"/>
        <w:spacing w:before="240" w:after="240" w:line="240" w:lineRule="auto"/>
        <w:rPr>
          <w:rFonts w:ascii="Times New Roman" w:hAnsi="Times New Roman"/>
          <w:color w:val="000000" w:themeColor="text1"/>
          <w:kern w:val="0"/>
          <w:sz w:val="22"/>
          <w:szCs w:val="22"/>
          <w:lang w:val="en-US"/>
        </w:rPr>
      </w:pPr>
    </w:p>
    <w:p w14:paraId="45FDFE73" w14:textId="77777777" w:rsidR="00BE29B8" w:rsidRPr="00677707" w:rsidRDefault="00BE29B8" w:rsidP="00BE29B8">
      <w:pPr>
        <w:rPr>
          <w:rFonts w:eastAsia="Aptos" w:cs="Aptos"/>
          <w:i/>
          <w:iCs/>
          <w:color w:val="000000" w:themeColor="text1"/>
          <w:sz w:val="22"/>
          <w:szCs w:val="22"/>
          <w:u w:color="000000"/>
          <w14:textOutline w14:w="0" w14:cap="flat" w14:cmpd="sng" w14:algn="ctr">
            <w14:noFill/>
            <w14:prstDash w14:val="solid"/>
            <w14:bevel/>
          </w14:textOutline>
        </w:rPr>
      </w:pPr>
      <w:r w:rsidRPr="00677707">
        <w:rPr>
          <w:i/>
          <w:iCs/>
          <w:color w:val="000000" w:themeColor="text1"/>
          <w:sz w:val="22"/>
          <w:szCs w:val="22"/>
        </w:rPr>
        <w:t>(See Application on the following pages)</w:t>
      </w:r>
      <w:r w:rsidRPr="00677707">
        <w:rPr>
          <w:i/>
          <w:iCs/>
          <w:color w:val="000000" w:themeColor="text1"/>
          <w:sz w:val="22"/>
          <w:szCs w:val="22"/>
        </w:rPr>
        <w:br w:type="page"/>
      </w:r>
    </w:p>
    <w:p w14:paraId="3C176E93" w14:textId="77777777" w:rsidR="00BE29B8" w:rsidRPr="00230FE0" w:rsidRDefault="00BE29B8" w:rsidP="00BE29B8">
      <w:pPr>
        <w:jc w:val="center"/>
        <w:textAlignment w:val="baseline"/>
        <w:rPr>
          <w:color w:val="000000"/>
          <w:sz w:val="18"/>
          <w:szCs w:val="18"/>
        </w:rPr>
      </w:pPr>
      <w:r w:rsidRPr="00230FE0">
        <w:rPr>
          <w:b/>
          <w:bCs/>
          <w:color w:val="000000"/>
          <w:sz w:val="22"/>
          <w:szCs w:val="22"/>
        </w:rPr>
        <w:lastRenderedPageBreak/>
        <w:t>PIERMONT LIBRARY FACILITIES USAGE APPLICATION FOR NON-LIBRARY</w:t>
      </w:r>
      <w:r>
        <w:rPr>
          <w:b/>
          <w:bCs/>
          <w:color w:val="000000"/>
          <w:sz w:val="22"/>
          <w:szCs w:val="22"/>
        </w:rPr>
        <w:t>-</w:t>
      </w:r>
      <w:r w:rsidRPr="00230FE0">
        <w:rPr>
          <w:b/>
          <w:bCs/>
          <w:color w:val="000000"/>
          <w:sz w:val="22"/>
          <w:szCs w:val="22"/>
        </w:rPr>
        <w:t>SPONSORED EVENTS </w:t>
      </w:r>
      <w:r w:rsidRPr="00230FE0">
        <w:rPr>
          <w:color w:val="000000"/>
          <w:sz w:val="22"/>
          <w:szCs w:val="22"/>
        </w:rPr>
        <w:t> </w:t>
      </w:r>
    </w:p>
    <w:p w14:paraId="69F9CD59" w14:textId="77777777" w:rsidR="00BE29B8" w:rsidRPr="00230FE0" w:rsidRDefault="00BE29B8" w:rsidP="00BE29B8">
      <w:pPr>
        <w:jc w:val="center"/>
        <w:textAlignment w:val="baseline"/>
        <w:rPr>
          <w:color w:val="000000"/>
          <w:sz w:val="18"/>
          <w:szCs w:val="18"/>
        </w:rPr>
      </w:pPr>
      <w:r w:rsidRPr="00230FE0">
        <w:rPr>
          <w:b/>
          <w:bCs/>
          <w:color w:val="000000"/>
          <w:sz w:val="22"/>
          <w:szCs w:val="22"/>
        </w:rPr>
        <w:t>     </w:t>
      </w:r>
      <w:r w:rsidRPr="00230FE0">
        <w:rPr>
          <w:color w:val="000000"/>
          <w:sz w:val="22"/>
          <w:szCs w:val="22"/>
        </w:rPr>
        <w:t> </w:t>
      </w:r>
    </w:p>
    <w:p w14:paraId="2F47C845" w14:textId="77777777" w:rsidR="00BE29B8" w:rsidRPr="00230FE0" w:rsidRDefault="00BE29B8" w:rsidP="00BE29B8">
      <w:pPr>
        <w:textAlignment w:val="baseline"/>
        <w:rPr>
          <w:color w:val="000000"/>
          <w:sz w:val="18"/>
          <w:szCs w:val="18"/>
        </w:rPr>
      </w:pPr>
      <w:r w:rsidRPr="00230FE0">
        <w:rPr>
          <w:color w:val="000000"/>
          <w:sz w:val="22"/>
          <w:szCs w:val="22"/>
        </w:rPr>
        <w:t>All applicants should familiarize themselves with the Piermont Library Policy (link) on usage of library facilities including capacity, permitted uses and fee schedule </w:t>
      </w:r>
      <w:r w:rsidRPr="00230FE0">
        <w:rPr>
          <w:b/>
          <w:bCs/>
          <w:color w:val="000000"/>
          <w:sz w:val="22"/>
          <w:szCs w:val="22"/>
        </w:rPr>
        <w:t>(see below) </w:t>
      </w:r>
      <w:r w:rsidRPr="00230FE0">
        <w:rPr>
          <w:color w:val="000000"/>
          <w:sz w:val="22"/>
          <w:szCs w:val="22"/>
        </w:rPr>
        <w:t>for non-library</w:t>
      </w:r>
      <w:r>
        <w:rPr>
          <w:color w:val="000000"/>
          <w:sz w:val="22"/>
          <w:szCs w:val="22"/>
        </w:rPr>
        <w:t>-</w:t>
      </w:r>
      <w:r w:rsidRPr="00230FE0">
        <w:rPr>
          <w:color w:val="000000"/>
          <w:sz w:val="22"/>
          <w:szCs w:val="22"/>
        </w:rPr>
        <w:t>sponsored events. </w:t>
      </w:r>
    </w:p>
    <w:p w14:paraId="6FDAB8FC" w14:textId="77777777" w:rsidR="00BE29B8" w:rsidRPr="00230FE0" w:rsidRDefault="00BE29B8" w:rsidP="00BE29B8">
      <w:pPr>
        <w:textAlignment w:val="baseline"/>
        <w:rPr>
          <w:color w:val="000000"/>
          <w:sz w:val="18"/>
          <w:szCs w:val="18"/>
        </w:rPr>
      </w:pPr>
      <w:r w:rsidRPr="00230FE0">
        <w:rPr>
          <w:color w:val="000000"/>
          <w:sz w:val="22"/>
          <w:szCs w:val="22"/>
        </w:rPr>
        <w:t>Please fill out this application and the waiver of liability online (link). If it is more convenient to print, you may submit the paper copies to the library staff. </w:t>
      </w:r>
    </w:p>
    <w:p w14:paraId="34F7850C" w14:textId="77777777" w:rsidR="00BE29B8" w:rsidRPr="00230FE0" w:rsidRDefault="00BE29B8" w:rsidP="00BE29B8">
      <w:pPr>
        <w:textAlignment w:val="baseline"/>
        <w:rPr>
          <w:color w:val="000000"/>
          <w:sz w:val="18"/>
          <w:szCs w:val="18"/>
        </w:rPr>
      </w:pPr>
      <w:r w:rsidRPr="00230FE0">
        <w:rPr>
          <w:color w:val="000000"/>
          <w:sz w:val="22"/>
          <w:szCs w:val="22"/>
        </w:rPr>
        <w:t>Once the completed application and waiver are received you will be notified of the availability of the space and fees, if any. </w:t>
      </w:r>
    </w:p>
    <w:p w14:paraId="16B7ED9C" w14:textId="77777777" w:rsidR="00BE29B8" w:rsidRPr="00230FE0" w:rsidRDefault="00BE29B8" w:rsidP="00BE29B8">
      <w:pPr>
        <w:textAlignment w:val="baseline"/>
        <w:rPr>
          <w:color w:val="000000"/>
          <w:sz w:val="18"/>
          <w:szCs w:val="18"/>
        </w:rPr>
      </w:pPr>
      <w:r w:rsidRPr="00230FE0">
        <w:rPr>
          <w:color w:val="000000"/>
          <w:sz w:val="22"/>
          <w:szCs w:val="22"/>
        </w:rPr>
        <w:t>Upon receipt of the rental fees, if any, and any other documentation requested, your space will be reserved</w:t>
      </w:r>
      <w:r>
        <w:rPr>
          <w:color w:val="000000"/>
          <w:sz w:val="22"/>
          <w:szCs w:val="22"/>
        </w:rPr>
        <w:t>,</w:t>
      </w:r>
      <w:r w:rsidRPr="00230FE0">
        <w:rPr>
          <w:color w:val="000000"/>
          <w:sz w:val="22"/>
          <w:szCs w:val="22"/>
        </w:rPr>
        <w:t> and you will be so notified.  </w:t>
      </w:r>
    </w:p>
    <w:p w14:paraId="292341C1" w14:textId="77777777" w:rsidR="00BE29B8" w:rsidRPr="00230FE0" w:rsidRDefault="00BE29B8" w:rsidP="00BE29B8">
      <w:pPr>
        <w:jc w:val="center"/>
        <w:textAlignment w:val="baseline"/>
        <w:rPr>
          <w:color w:val="000000"/>
          <w:sz w:val="18"/>
          <w:szCs w:val="18"/>
        </w:rPr>
      </w:pPr>
      <w:r w:rsidRPr="00230FE0">
        <w:rPr>
          <w:b/>
          <w:bCs/>
          <w:color w:val="000000"/>
          <w:sz w:val="22"/>
          <w:szCs w:val="22"/>
        </w:rPr>
        <w:t>Schedule of Fees</w:t>
      </w:r>
      <w:r w:rsidRPr="00230FE0">
        <w:rPr>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shd w:val="clear" w:color="auto" w:fill="CADFFF"/>
        <w:tblCellMar>
          <w:left w:w="0" w:type="dxa"/>
          <w:right w:w="0" w:type="dxa"/>
        </w:tblCellMar>
        <w:tblLook w:val="04A0" w:firstRow="1" w:lastRow="0" w:firstColumn="1" w:lastColumn="0" w:noHBand="0" w:noVBand="1"/>
      </w:tblPr>
      <w:tblGrid>
        <w:gridCol w:w="3105"/>
        <w:gridCol w:w="3105"/>
        <w:gridCol w:w="3105"/>
      </w:tblGrid>
      <w:tr w:rsidR="00BE29B8" w:rsidRPr="00230FE0" w14:paraId="43BDCF45" w14:textId="77777777" w:rsidTr="00A74A54">
        <w:trPr>
          <w:trHeight w:val="495"/>
        </w:trPr>
        <w:tc>
          <w:tcPr>
            <w:tcW w:w="3105" w:type="dxa"/>
            <w:tcBorders>
              <w:top w:val="single" w:sz="6" w:space="0" w:color="FFFFFF"/>
              <w:left w:val="single" w:sz="6" w:space="0" w:color="FFFFFF"/>
              <w:bottom w:val="single" w:sz="24" w:space="0" w:color="FFFFFF"/>
              <w:right w:val="single" w:sz="6" w:space="0" w:color="FFFFFF"/>
            </w:tcBorders>
            <w:shd w:val="clear" w:color="auto" w:fill="00A2FF"/>
            <w:hideMark/>
          </w:tcPr>
          <w:p w14:paraId="489E58E9" w14:textId="77777777" w:rsidR="00BE29B8" w:rsidRPr="00230FE0" w:rsidRDefault="00BE29B8" w:rsidP="00A74A54">
            <w:pPr>
              <w:jc w:val="center"/>
              <w:textAlignment w:val="baseline"/>
            </w:pPr>
            <w:r w:rsidRPr="00230FE0">
              <w:rPr>
                <w:color w:val="FFFFFF"/>
              </w:rPr>
              <w:t>Facility </w:t>
            </w:r>
          </w:p>
        </w:tc>
        <w:tc>
          <w:tcPr>
            <w:tcW w:w="3105" w:type="dxa"/>
            <w:tcBorders>
              <w:top w:val="single" w:sz="6" w:space="0" w:color="FFFFFF"/>
              <w:left w:val="single" w:sz="6" w:space="0" w:color="FFFFFF"/>
              <w:bottom w:val="single" w:sz="24" w:space="0" w:color="FFFFFF"/>
              <w:right w:val="single" w:sz="6" w:space="0" w:color="FFFFFF"/>
            </w:tcBorders>
            <w:shd w:val="clear" w:color="auto" w:fill="00A2FF"/>
            <w:hideMark/>
          </w:tcPr>
          <w:p w14:paraId="7DC5CDA4" w14:textId="77777777" w:rsidR="00BE29B8" w:rsidRPr="00230FE0" w:rsidRDefault="00BE29B8" w:rsidP="00A74A54">
            <w:pPr>
              <w:jc w:val="center"/>
              <w:textAlignment w:val="baseline"/>
            </w:pPr>
            <w:r w:rsidRPr="00230FE0">
              <w:rPr>
                <w:color w:val="FFFFFF"/>
              </w:rPr>
              <w:t>Renter </w:t>
            </w:r>
          </w:p>
        </w:tc>
        <w:tc>
          <w:tcPr>
            <w:tcW w:w="3105" w:type="dxa"/>
            <w:tcBorders>
              <w:top w:val="single" w:sz="6" w:space="0" w:color="FFFFFF"/>
              <w:left w:val="single" w:sz="6" w:space="0" w:color="FFFFFF"/>
              <w:bottom w:val="single" w:sz="24" w:space="0" w:color="FFFFFF"/>
              <w:right w:val="single" w:sz="6" w:space="0" w:color="FFFFFF"/>
            </w:tcBorders>
            <w:shd w:val="clear" w:color="auto" w:fill="00A2FF"/>
            <w:hideMark/>
          </w:tcPr>
          <w:p w14:paraId="286EF51B" w14:textId="77777777" w:rsidR="00BE29B8" w:rsidRPr="00230FE0" w:rsidRDefault="00BE29B8" w:rsidP="00A74A54">
            <w:pPr>
              <w:jc w:val="center"/>
              <w:textAlignment w:val="baseline"/>
            </w:pPr>
            <w:r w:rsidRPr="00230FE0">
              <w:rPr>
                <w:color w:val="FFFFFF"/>
              </w:rPr>
              <w:t>Fee </w:t>
            </w:r>
          </w:p>
        </w:tc>
      </w:tr>
      <w:tr w:rsidR="00BE29B8" w:rsidRPr="00230FE0" w14:paraId="79E3EB17" w14:textId="77777777" w:rsidTr="00A74A54">
        <w:trPr>
          <w:trHeight w:val="1140"/>
        </w:trPr>
        <w:tc>
          <w:tcPr>
            <w:tcW w:w="3105" w:type="dxa"/>
            <w:tcBorders>
              <w:top w:val="single" w:sz="24" w:space="0" w:color="FFFFFF"/>
              <w:left w:val="single" w:sz="6" w:space="0" w:color="FFFFFF"/>
              <w:bottom w:val="single" w:sz="6" w:space="0" w:color="FFFFFF"/>
              <w:right w:val="single" w:sz="6" w:space="0" w:color="FFFFFF"/>
            </w:tcBorders>
            <w:shd w:val="clear" w:color="auto" w:fill="00A2FF"/>
            <w:hideMark/>
          </w:tcPr>
          <w:p w14:paraId="63C56853" w14:textId="77777777" w:rsidR="00BE29B8" w:rsidRPr="00230FE0" w:rsidRDefault="00BE29B8" w:rsidP="00A74A54">
            <w:pPr>
              <w:jc w:val="center"/>
              <w:textAlignment w:val="baseline"/>
            </w:pPr>
            <w:r w:rsidRPr="00230FE0">
              <w:rPr>
                <w:color w:val="FFFFFF"/>
              </w:rPr>
              <w:t>Conference room during open hours </w:t>
            </w:r>
          </w:p>
        </w:tc>
        <w:tc>
          <w:tcPr>
            <w:tcW w:w="3105" w:type="dxa"/>
            <w:tcBorders>
              <w:top w:val="single" w:sz="24" w:space="0" w:color="FFFFFF"/>
              <w:left w:val="single" w:sz="6" w:space="0" w:color="FFFFFF"/>
              <w:bottom w:val="single" w:sz="6" w:space="0" w:color="FFFFFF"/>
              <w:right w:val="single" w:sz="6" w:space="0" w:color="FFFFFF"/>
            </w:tcBorders>
            <w:shd w:val="clear" w:color="auto" w:fill="CADFFF"/>
            <w:hideMark/>
          </w:tcPr>
          <w:p w14:paraId="27402553" w14:textId="77777777" w:rsidR="00BE29B8" w:rsidRPr="00230FE0" w:rsidRDefault="00BE29B8" w:rsidP="00A74A54">
            <w:pPr>
              <w:jc w:val="center"/>
              <w:textAlignment w:val="baseline"/>
            </w:pPr>
            <w:r w:rsidRPr="00230FE0">
              <w:rPr>
                <w:color w:val="000000"/>
              </w:rPr>
              <w:t xml:space="preserve">Nonprofit </w:t>
            </w:r>
            <w:r>
              <w:rPr>
                <w:color w:val="000000"/>
              </w:rPr>
              <w:t xml:space="preserve">organizations </w:t>
            </w:r>
            <w:r w:rsidRPr="00230FE0">
              <w:rPr>
                <w:color w:val="000000"/>
              </w:rPr>
              <w:t>and individual patrons depending on availability and equal access </w:t>
            </w:r>
          </w:p>
        </w:tc>
        <w:tc>
          <w:tcPr>
            <w:tcW w:w="3105" w:type="dxa"/>
            <w:tcBorders>
              <w:top w:val="single" w:sz="24" w:space="0" w:color="FFFFFF"/>
              <w:left w:val="single" w:sz="6" w:space="0" w:color="FFFFFF"/>
              <w:bottom w:val="single" w:sz="6" w:space="0" w:color="FFFFFF"/>
              <w:right w:val="single" w:sz="6" w:space="0" w:color="FFFFFF"/>
            </w:tcBorders>
            <w:shd w:val="clear" w:color="auto" w:fill="CADFFF"/>
            <w:hideMark/>
          </w:tcPr>
          <w:p w14:paraId="62E4AD94" w14:textId="77777777" w:rsidR="00BE29B8" w:rsidRPr="00230FE0" w:rsidRDefault="00BE29B8" w:rsidP="00A74A54">
            <w:pPr>
              <w:jc w:val="center"/>
              <w:textAlignment w:val="baseline"/>
            </w:pPr>
            <w:r w:rsidRPr="00230FE0">
              <w:rPr>
                <w:color w:val="000000"/>
              </w:rPr>
              <w:t>FREE </w:t>
            </w:r>
          </w:p>
        </w:tc>
      </w:tr>
      <w:tr w:rsidR="00BE29B8" w:rsidRPr="00230FE0" w14:paraId="381FA5AF" w14:textId="77777777" w:rsidTr="00A74A54">
        <w:trPr>
          <w:trHeight w:val="495"/>
        </w:trPr>
        <w:tc>
          <w:tcPr>
            <w:tcW w:w="3105" w:type="dxa"/>
            <w:tcBorders>
              <w:top w:val="single" w:sz="6" w:space="0" w:color="FFFFFF"/>
              <w:left w:val="single" w:sz="6" w:space="0" w:color="FFFFFF"/>
              <w:bottom w:val="single" w:sz="6" w:space="0" w:color="FFFFFF"/>
              <w:right w:val="single" w:sz="6" w:space="0" w:color="FFFFFF"/>
            </w:tcBorders>
            <w:shd w:val="clear" w:color="auto" w:fill="00A2FF"/>
            <w:hideMark/>
          </w:tcPr>
          <w:p w14:paraId="37BED9E0" w14:textId="77777777" w:rsidR="00BE29B8" w:rsidRPr="00230FE0" w:rsidRDefault="00BE29B8" w:rsidP="00A74A54">
            <w:pPr>
              <w:textAlignment w:val="baseline"/>
            </w:pPr>
            <w:r w:rsidRPr="00230FE0">
              <w:t> </w:t>
            </w:r>
          </w:p>
        </w:tc>
        <w:tc>
          <w:tcPr>
            <w:tcW w:w="3105" w:type="dxa"/>
            <w:tcBorders>
              <w:top w:val="single" w:sz="6" w:space="0" w:color="FFFFFF"/>
              <w:left w:val="single" w:sz="6" w:space="0" w:color="FFFFFF"/>
              <w:bottom w:val="single" w:sz="6" w:space="0" w:color="FFFFFF"/>
              <w:right w:val="single" w:sz="6" w:space="0" w:color="FFFFFF"/>
            </w:tcBorders>
            <w:shd w:val="clear" w:color="auto" w:fill="E6EFFF"/>
            <w:hideMark/>
          </w:tcPr>
          <w:p w14:paraId="2FB93E6B" w14:textId="77777777" w:rsidR="00BE29B8" w:rsidRPr="00230FE0" w:rsidRDefault="00BE29B8" w:rsidP="00A74A54">
            <w:pPr>
              <w:textAlignment w:val="baseline"/>
            </w:pPr>
            <w:r w:rsidRPr="00230FE0">
              <w:t> </w:t>
            </w:r>
          </w:p>
        </w:tc>
        <w:tc>
          <w:tcPr>
            <w:tcW w:w="3105" w:type="dxa"/>
            <w:tcBorders>
              <w:top w:val="single" w:sz="6" w:space="0" w:color="FFFFFF"/>
              <w:left w:val="single" w:sz="6" w:space="0" w:color="FFFFFF"/>
              <w:bottom w:val="single" w:sz="6" w:space="0" w:color="FFFFFF"/>
              <w:right w:val="single" w:sz="6" w:space="0" w:color="FFFFFF"/>
            </w:tcBorders>
            <w:shd w:val="clear" w:color="auto" w:fill="E6EFFF"/>
            <w:hideMark/>
          </w:tcPr>
          <w:p w14:paraId="709C52C1" w14:textId="77777777" w:rsidR="00BE29B8" w:rsidRPr="00230FE0" w:rsidRDefault="00BE29B8" w:rsidP="00A74A54">
            <w:pPr>
              <w:textAlignment w:val="baseline"/>
            </w:pPr>
            <w:r w:rsidRPr="00230FE0">
              <w:t> </w:t>
            </w:r>
          </w:p>
        </w:tc>
      </w:tr>
      <w:tr w:rsidR="00BE29B8" w:rsidRPr="00230FE0" w14:paraId="03044A1E" w14:textId="77777777" w:rsidTr="00A74A54">
        <w:trPr>
          <w:trHeight w:val="570"/>
        </w:trPr>
        <w:tc>
          <w:tcPr>
            <w:tcW w:w="3105" w:type="dxa"/>
            <w:tcBorders>
              <w:top w:val="single" w:sz="6" w:space="0" w:color="FFFFFF"/>
              <w:left w:val="single" w:sz="6" w:space="0" w:color="FFFFFF"/>
              <w:bottom w:val="single" w:sz="6" w:space="0" w:color="FFFFFF"/>
              <w:right w:val="single" w:sz="6" w:space="0" w:color="FFFFFF"/>
            </w:tcBorders>
            <w:shd w:val="clear" w:color="auto" w:fill="00A2FF"/>
            <w:hideMark/>
          </w:tcPr>
          <w:p w14:paraId="3123EFE2" w14:textId="77777777" w:rsidR="00BE29B8" w:rsidRPr="00230FE0" w:rsidRDefault="00BE29B8" w:rsidP="00A74A54">
            <w:pPr>
              <w:jc w:val="center"/>
              <w:textAlignment w:val="baseline"/>
            </w:pPr>
            <w:r w:rsidRPr="00230FE0">
              <w:rPr>
                <w:color w:val="FFFFFF"/>
              </w:rPr>
              <w:t>Hudson Room After Hours </w:t>
            </w:r>
          </w:p>
        </w:tc>
        <w:tc>
          <w:tcPr>
            <w:tcW w:w="3105" w:type="dxa"/>
            <w:tcBorders>
              <w:top w:val="single" w:sz="6" w:space="0" w:color="FFFFFF"/>
              <w:left w:val="single" w:sz="6" w:space="0" w:color="FFFFFF"/>
              <w:bottom w:val="single" w:sz="6" w:space="0" w:color="FFFFFF"/>
              <w:right w:val="single" w:sz="6" w:space="0" w:color="FFFFFF"/>
            </w:tcBorders>
            <w:shd w:val="clear" w:color="auto" w:fill="CADFFF"/>
            <w:hideMark/>
          </w:tcPr>
          <w:p w14:paraId="4AB68B9D" w14:textId="77777777" w:rsidR="00BE29B8" w:rsidRPr="00230FE0" w:rsidRDefault="00BE29B8" w:rsidP="00A74A54">
            <w:pPr>
              <w:jc w:val="center"/>
              <w:textAlignment w:val="baseline"/>
            </w:pPr>
            <w:r w:rsidRPr="00230FE0">
              <w:rPr>
                <w:color w:val="000000"/>
              </w:rPr>
              <w:t xml:space="preserve">All except </w:t>
            </w:r>
            <w:proofErr w:type="gramStart"/>
            <w:r w:rsidRPr="00230FE0">
              <w:rPr>
                <w:color w:val="000000"/>
              </w:rPr>
              <w:t>Non-profit</w:t>
            </w:r>
            <w:proofErr w:type="gramEnd"/>
            <w:r w:rsidRPr="00230FE0">
              <w:rPr>
                <w:color w:val="000000"/>
              </w:rPr>
              <w:t xml:space="preserve"> organizations </w:t>
            </w:r>
          </w:p>
        </w:tc>
        <w:tc>
          <w:tcPr>
            <w:tcW w:w="3105" w:type="dxa"/>
            <w:tcBorders>
              <w:top w:val="single" w:sz="6" w:space="0" w:color="FFFFFF"/>
              <w:left w:val="single" w:sz="6" w:space="0" w:color="FFFFFF"/>
              <w:bottom w:val="single" w:sz="6" w:space="0" w:color="FFFFFF"/>
              <w:right w:val="single" w:sz="6" w:space="0" w:color="FFFFFF"/>
            </w:tcBorders>
            <w:shd w:val="clear" w:color="auto" w:fill="CADFFF"/>
            <w:hideMark/>
          </w:tcPr>
          <w:p w14:paraId="5816F00F" w14:textId="77777777" w:rsidR="00BE29B8" w:rsidRPr="00230FE0" w:rsidRDefault="00BE29B8" w:rsidP="00A74A54">
            <w:pPr>
              <w:jc w:val="center"/>
              <w:textAlignment w:val="baseline"/>
            </w:pPr>
            <w:r w:rsidRPr="00230FE0">
              <w:rPr>
                <w:color w:val="000000"/>
              </w:rPr>
              <w:t>$500/up to 2 hours and $200/each additional hour </w:t>
            </w:r>
          </w:p>
        </w:tc>
      </w:tr>
      <w:tr w:rsidR="00BE29B8" w:rsidRPr="00230FE0" w14:paraId="5AECA377" w14:textId="77777777" w:rsidTr="00A74A54">
        <w:trPr>
          <w:trHeight w:val="480"/>
        </w:trPr>
        <w:tc>
          <w:tcPr>
            <w:tcW w:w="3105" w:type="dxa"/>
            <w:tcBorders>
              <w:top w:val="single" w:sz="6" w:space="0" w:color="FFFFFF"/>
              <w:left w:val="single" w:sz="6" w:space="0" w:color="FFFFFF"/>
              <w:bottom w:val="single" w:sz="6" w:space="0" w:color="FFFFFF"/>
              <w:right w:val="single" w:sz="6" w:space="0" w:color="FFFFFF"/>
            </w:tcBorders>
            <w:shd w:val="clear" w:color="auto" w:fill="00A2FF"/>
            <w:hideMark/>
          </w:tcPr>
          <w:p w14:paraId="569C0C22" w14:textId="77777777" w:rsidR="00BE29B8" w:rsidRPr="00230FE0" w:rsidRDefault="00BE29B8" w:rsidP="00A74A54">
            <w:pPr>
              <w:textAlignment w:val="baseline"/>
            </w:pPr>
            <w:r w:rsidRPr="00230FE0">
              <w:t> </w:t>
            </w:r>
          </w:p>
        </w:tc>
        <w:tc>
          <w:tcPr>
            <w:tcW w:w="3105" w:type="dxa"/>
            <w:tcBorders>
              <w:top w:val="single" w:sz="6" w:space="0" w:color="FFFFFF"/>
              <w:left w:val="single" w:sz="6" w:space="0" w:color="FFFFFF"/>
              <w:bottom w:val="single" w:sz="6" w:space="0" w:color="FFFFFF"/>
              <w:right w:val="single" w:sz="6" w:space="0" w:color="FFFFFF"/>
            </w:tcBorders>
            <w:shd w:val="clear" w:color="auto" w:fill="E6EFFF"/>
            <w:hideMark/>
          </w:tcPr>
          <w:p w14:paraId="3B8A46C7" w14:textId="77777777" w:rsidR="00BE29B8" w:rsidRPr="00230FE0" w:rsidRDefault="00BE29B8" w:rsidP="00A74A54">
            <w:pPr>
              <w:textAlignment w:val="baseline"/>
            </w:pPr>
            <w:r w:rsidRPr="00230FE0">
              <w:t> </w:t>
            </w:r>
          </w:p>
        </w:tc>
        <w:tc>
          <w:tcPr>
            <w:tcW w:w="3105" w:type="dxa"/>
            <w:tcBorders>
              <w:top w:val="single" w:sz="6" w:space="0" w:color="FFFFFF"/>
              <w:left w:val="single" w:sz="6" w:space="0" w:color="FFFFFF"/>
              <w:bottom w:val="single" w:sz="6" w:space="0" w:color="FFFFFF"/>
              <w:right w:val="single" w:sz="6" w:space="0" w:color="FFFFFF"/>
            </w:tcBorders>
            <w:shd w:val="clear" w:color="auto" w:fill="E6EFFF"/>
            <w:hideMark/>
          </w:tcPr>
          <w:p w14:paraId="42CA0347" w14:textId="77777777" w:rsidR="00BE29B8" w:rsidRPr="00230FE0" w:rsidRDefault="00BE29B8" w:rsidP="00A74A54">
            <w:pPr>
              <w:textAlignment w:val="baseline"/>
            </w:pPr>
            <w:r w:rsidRPr="00230FE0">
              <w:t> </w:t>
            </w:r>
          </w:p>
        </w:tc>
      </w:tr>
      <w:tr w:rsidR="00BE29B8" w:rsidRPr="00230FE0" w14:paraId="40ED6804" w14:textId="77777777" w:rsidTr="00A74A54">
        <w:trPr>
          <w:trHeight w:val="570"/>
        </w:trPr>
        <w:tc>
          <w:tcPr>
            <w:tcW w:w="3105" w:type="dxa"/>
            <w:tcBorders>
              <w:top w:val="single" w:sz="6" w:space="0" w:color="FFFFFF"/>
              <w:left w:val="single" w:sz="6" w:space="0" w:color="FFFFFF"/>
              <w:bottom w:val="single" w:sz="6" w:space="0" w:color="FFFFFF"/>
              <w:right w:val="single" w:sz="6" w:space="0" w:color="FFFFFF"/>
            </w:tcBorders>
            <w:shd w:val="clear" w:color="auto" w:fill="00A2FF"/>
            <w:hideMark/>
          </w:tcPr>
          <w:p w14:paraId="434802EB" w14:textId="77777777" w:rsidR="00BE29B8" w:rsidRPr="00230FE0" w:rsidRDefault="00BE29B8" w:rsidP="00A74A54">
            <w:pPr>
              <w:jc w:val="center"/>
              <w:textAlignment w:val="baseline"/>
            </w:pPr>
            <w:r w:rsidRPr="00230FE0">
              <w:rPr>
                <w:color w:val="FFFFFF"/>
              </w:rPr>
              <w:t> Hudson Room After Hours </w:t>
            </w:r>
          </w:p>
        </w:tc>
        <w:tc>
          <w:tcPr>
            <w:tcW w:w="3105" w:type="dxa"/>
            <w:tcBorders>
              <w:top w:val="single" w:sz="6" w:space="0" w:color="FFFFFF"/>
              <w:left w:val="single" w:sz="6" w:space="0" w:color="FFFFFF"/>
              <w:bottom w:val="single" w:sz="6" w:space="0" w:color="FFFFFF"/>
              <w:right w:val="single" w:sz="6" w:space="0" w:color="FFFFFF"/>
            </w:tcBorders>
            <w:shd w:val="clear" w:color="auto" w:fill="CADFFF"/>
            <w:hideMark/>
          </w:tcPr>
          <w:p w14:paraId="3CA4C06C" w14:textId="77777777" w:rsidR="00BE29B8" w:rsidRPr="00230FE0" w:rsidRDefault="00BE29B8" w:rsidP="00A74A54">
            <w:pPr>
              <w:jc w:val="center"/>
              <w:textAlignment w:val="baseline"/>
            </w:pPr>
            <w:r w:rsidRPr="00230FE0">
              <w:rPr>
                <w:color w:val="000000"/>
              </w:rPr>
              <w:t xml:space="preserve">Registered </w:t>
            </w:r>
            <w:proofErr w:type="gramStart"/>
            <w:r w:rsidRPr="00230FE0">
              <w:rPr>
                <w:color w:val="000000"/>
              </w:rPr>
              <w:t>Non-profit</w:t>
            </w:r>
            <w:proofErr w:type="gramEnd"/>
            <w:r w:rsidRPr="00230FE0">
              <w:rPr>
                <w:color w:val="000000"/>
              </w:rPr>
              <w:t xml:space="preserve"> organizations </w:t>
            </w:r>
          </w:p>
        </w:tc>
        <w:tc>
          <w:tcPr>
            <w:tcW w:w="3105" w:type="dxa"/>
            <w:tcBorders>
              <w:top w:val="single" w:sz="6" w:space="0" w:color="FFFFFF"/>
              <w:left w:val="single" w:sz="6" w:space="0" w:color="FFFFFF"/>
              <w:bottom w:val="single" w:sz="6" w:space="0" w:color="FFFFFF"/>
              <w:right w:val="single" w:sz="6" w:space="0" w:color="FFFFFF"/>
            </w:tcBorders>
            <w:shd w:val="clear" w:color="auto" w:fill="CADFFF"/>
            <w:hideMark/>
          </w:tcPr>
          <w:p w14:paraId="1776BAEA" w14:textId="77777777" w:rsidR="00BE29B8" w:rsidRPr="00230FE0" w:rsidRDefault="00BE29B8" w:rsidP="00A74A54">
            <w:pPr>
              <w:jc w:val="center"/>
              <w:textAlignment w:val="baseline"/>
            </w:pPr>
            <w:r w:rsidRPr="00230FE0">
              <w:rPr>
                <w:color w:val="000000"/>
              </w:rPr>
              <w:t>40% discount on the after</w:t>
            </w:r>
            <w:r>
              <w:rPr>
                <w:color w:val="000000"/>
              </w:rPr>
              <w:t>-</w:t>
            </w:r>
            <w:r w:rsidRPr="00230FE0">
              <w:rPr>
                <w:color w:val="000000"/>
              </w:rPr>
              <w:t>hour fees </w:t>
            </w:r>
          </w:p>
        </w:tc>
      </w:tr>
    </w:tbl>
    <w:p w14:paraId="6EBC4674" w14:textId="77777777" w:rsidR="00BE29B8" w:rsidRPr="00230FE0" w:rsidRDefault="00BE29B8" w:rsidP="00BE29B8">
      <w:pPr>
        <w:textAlignment w:val="baseline"/>
        <w:rPr>
          <w:color w:val="000000"/>
          <w:sz w:val="18"/>
          <w:szCs w:val="18"/>
        </w:rPr>
      </w:pPr>
      <w:r w:rsidRPr="00230FE0">
        <w:rPr>
          <w:color w:val="000000"/>
          <w:sz w:val="22"/>
          <w:szCs w:val="22"/>
        </w:rPr>
        <w:t> </w:t>
      </w:r>
    </w:p>
    <w:p w14:paraId="47E7CAA6" w14:textId="77777777" w:rsidR="00BE29B8" w:rsidRPr="00230FE0" w:rsidRDefault="00BE29B8" w:rsidP="00BE29B8">
      <w:pPr>
        <w:textAlignment w:val="baseline"/>
        <w:rPr>
          <w:color w:val="000000"/>
          <w:sz w:val="18"/>
          <w:szCs w:val="18"/>
        </w:rPr>
      </w:pPr>
      <w:r w:rsidRPr="00230FE0">
        <w:rPr>
          <w:color w:val="000000"/>
        </w:rPr>
        <w:t> </w:t>
      </w:r>
    </w:p>
    <w:p w14:paraId="22561B8C" w14:textId="77777777" w:rsidR="00BE29B8" w:rsidRPr="00230FE0" w:rsidRDefault="00BE29B8" w:rsidP="00BE29B8">
      <w:pPr>
        <w:jc w:val="center"/>
        <w:textAlignment w:val="baseline"/>
        <w:rPr>
          <w:color w:val="000000"/>
          <w:sz w:val="18"/>
          <w:szCs w:val="18"/>
        </w:rPr>
      </w:pPr>
      <w:r w:rsidRPr="00230FE0">
        <w:rPr>
          <w:color w:val="000000"/>
        </w:rPr>
        <w:t> </w:t>
      </w:r>
    </w:p>
    <w:p w14:paraId="5C6B8A25" w14:textId="77777777" w:rsidR="00BE29B8" w:rsidRPr="00230FE0" w:rsidRDefault="00BE29B8" w:rsidP="00BE29B8">
      <w:pPr>
        <w:jc w:val="center"/>
        <w:textAlignment w:val="baseline"/>
        <w:rPr>
          <w:color w:val="000000"/>
          <w:sz w:val="18"/>
          <w:szCs w:val="18"/>
        </w:rPr>
      </w:pPr>
      <w:r w:rsidRPr="00230FE0">
        <w:rPr>
          <w:color w:val="000000"/>
        </w:rPr>
        <w:t>1. </w:t>
      </w:r>
      <w:r w:rsidRPr="00230FE0">
        <w:rPr>
          <w:b/>
          <w:bCs/>
          <w:color w:val="000000"/>
          <w:sz w:val="22"/>
          <w:szCs w:val="22"/>
        </w:rPr>
        <w:t>APPLICANT INFORMATION</w:t>
      </w:r>
      <w:r w:rsidRPr="00230FE0">
        <w:rPr>
          <w:color w:val="000000"/>
          <w:sz w:val="22"/>
          <w:szCs w:val="22"/>
        </w:rPr>
        <w:t> </w:t>
      </w:r>
    </w:p>
    <w:p w14:paraId="249FA7CD" w14:textId="77777777" w:rsidR="00BE29B8" w:rsidRPr="00230FE0" w:rsidRDefault="00BE29B8" w:rsidP="00BE29B8">
      <w:pPr>
        <w:jc w:val="center"/>
        <w:textAlignment w:val="baseline"/>
        <w:rPr>
          <w:color w:val="000000"/>
          <w:sz w:val="18"/>
          <w:szCs w:val="18"/>
        </w:rPr>
      </w:pPr>
      <w:r w:rsidRPr="00230FE0">
        <w:rPr>
          <w:color w:val="000000"/>
        </w:rPr>
        <w:t> </w:t>
      </w:r>
    </w:p>
    <w:p w14:paraId="1BF52EB4" w14:textId="77777777" w:rsidR="00BE29B8" w:rsidRPr="00230FE0" w:rsidRDefault="00BE29B8" w:rsidP="00BE29B8">
      <w:pPr>
        <w:textAlignment w:val="baseline"/>
        <w:rPr>
          <w:color w:val="000000"/>
          <w:sz w:val="18"/>
          <w:szCs w:val="18"/>
        </w:rPr>
      </w:pPr>
      <w:r w:rsidRPr="00230FE0">
        <w:rPr>
          <w:color w:val="000000"/>
          <w:sz w:val="22"/>
          <w:szCs w:val="22"/>
        </w:rPr>
        <w:t>Name:</w:t>
      </w:r>
      <w:r>
        <w:rPr>
          <w:color w:val="000000"/>
          <w:sz w:val="22"/>
          <w:szCs w:val="22"/>
        </w:rPr>
        <w:t xml:space="preserve">  </w:t>
      </w:r>
      <w:r w:rsidRPr="00230FE0">
        <w:rPr>
          <w:color w:val="000000"/>
          <w:sz w:val="22"/>
          <w:szCs w:val="22"/>
        </w:rPr>
        <w:t>____________________________________________________</w:t>
      </w:r>
      <w:r>
        <w:rPr>
          <w:color w:val="000000"/>
          <w:sz w:val="22"/>
          <w:szCs w:val="22"/>
        </w:rPr>
        <w:t>__________________________</w:t>
      </w:r>
      <w:r w:rsidRPr="00230FE0">
        <w:rPr>
          <w:color w:val="000000"/>
          <w:sz w:val="22"/>
          <w:szCs w:val="22"/>
        </w:rPr>
        <w:t> </w:t>
      </w:r>
    </w:p>
    <w:p w14:paraId="280D70F4" w14:textId="77777777" w:rsidR="00BE29B8" w:rsidRPr="00230FE0" w:rsidRDefault="00BE29B8" w:rsidP="00BE29B8">
      <w:pPr>
        <w:textAlignment w:val="baseline"/>
        <w:rPr>
          <w:color w:val="000000"/>
          <w:sz w:val="18"/>
          <w:szCs w:val="18"/>
        </w:rPr>
      </w:pPr>
      <w:r w:rsidRPr="00230FE0">
        <w:rPr>
          <w:color w:val="000000"/>
          <w:sz w:val="22"/>
          <w:szCs w:val="22"/>
        </w:rPr>
        <w:t> </w:t>
      </w:r>
    </w:p>
    <w:p w14:paraId="26B31802" w14:textId="77777777" w:rsidR="00BE29B8" w:rsidRPr="00230FE0" w:rsidRDefault="00BE29B8" w:rsidP="00BE29B8">
      <w:pPr>
        <w:textAlignment w:val="baseline"/>
        <w:rPr>
          <w:color w:val="000000"/>
          <w:sz w:val="18"/>
          <w:szCs w:val="18"/>
        </w:rPr>
      </w:pPr>
      <w:r w:rsidRPr="00230FE0">
        <w:rPr>
          <w:color w:val="000000"/>
          <w:sz w:val="22"/>
          <w:szCs w:val="22"/>
        </w:rPr>
        <w:t>Organization Name if applicable:</w:t>
      </w:r>
      <w:r>
        <w:rPr>
          <w:color w:val="000000"/>
          <w:sz w:val="22"/>
          <w:szCs w:val="22"/>
        </w:rPr>
        <w:t xml:space="preserve"> </w:t>
      </w:r>
      <w:r w:rsidRPr="00230FE0">
        <w:rPr>
          <w:color w:val="000000"/>
          <w:sz w:val="22"/>
          <w:szCs w:val="22"/>
        </w:rPr>
        <w:t xml:space="preserve"> ________________________</w:t>
      </w:r>
      <w:r>
        <w:rPr>
          <w:color w:val="000000"/>
          <w:sz w:val="22"/>
          <w:szCs w:val="22"/>
        </w:rPr>
        <w:t>_______________________</w:t>
      </w:r>
      <w:r w:rsidRPr="00230FE0">
        <w:rPr>
          <w:color w:val="000000"/>
          <w:sz w:val="22"/>
          <w:szCs w:val="22"/>
        </w:rPr>
        <w:t>_________ </w:t>
      </w:r>
    </w:p>
    <w:p w14:paraId="3FACD6A0" w14:textId="77777777" w:rsidR="00BE29B8" w:rsidRPr="00230FE0" w:rsidRDefault="00BE29B8" w:rsidP="00BE29B8">
      <w:pPr>
        <w:textAlignment w:val="baseline"/>
        <w:rPr>
          <w:color w:val="000000"/>
          <w:sz w:val="18"/>
          <w:szCs w:val="18"/>
        </w:rPr>
      </w:pPr>
      <w:r w:rsidRPr="00230FE0">
        <w:rPr>
          <w:color w:val="000000"/>
          <w:sz w:val="22"/>
          <w:szCs w:val="22"/>
        </w:rPr>
        <w:t> </w:t>
      </w:r>
    </w:p>
    <w:p w14:paraId="64B2800E" w14:textId="77777777" w:rsidR="00BE29B8" w:rsidRPr="00230FE0" w:rsidRDefault="00BE29B8" w:rsidP="00BE29B8">
      <w:pPr>
        <w:textAlignment w:val="baseline"/>
        <w:rPr>
          <w:color w:val="000000"/>
          <w:sz w:val="18"/>
          <w:szCs w:val="18"/>
        </w:rPr>
      </w:pPr>
      <w:r w:rsidRPr="00230FE0">
        <w:rPr>
          <w:color w:val="000000"/>
          <w:sz w:val="22"/>
          <w:szCs w:val="22"/>
        </w:rPr>
        <w:t>Address</w:t>
      </w:r>
      <w:r>
        <w:rPr>
          <w:color w:val="000000"/>
          <w:sz w:val="22"/>
          <w:szCs w:val="22"/>
        </w:rPr>
        <w:t xml:space="preserve">:  </w:t>
      </w:r>
      <w:r w:rsidRPr="00230FE0">
        <w:rPr>
          <w:color w:val="000000"/>
          <w:sz w:val="22"/>
          <w:szCs w:val="22"/>
        </w:rPr>
        <w:t>__________________________________________________</w:t>
      </w:r>
      <w:r>
        <w:rPr>
          <w:color w:val="000000"/>
          <w:sz w:val="22"/>
          <w:szCs w:val="22"/>
        </w:rPr>
        <w:t>________________________</w:t>
      </w:r>
      <w:r w:rsidRPr="00230FE0">
        <w:rPr>
          <w:color w:val="000000"/>
          <w:sz w:val="22"/>
          <w:szCs w:val="22"/>
        </w:rPr>
        <w:t>_  </w:t>
      </w:r>
    </w:p>
    <w:p w14:paraId="2EE78150" w14:textId="77777777" w:rsidR="00BE29B8" w:rsidRPr="00230FE0" w:rsidRDefault="00BE29B8" w:rsidP="00BE29B8">
      <w:pPr>
        <w:textAlignment w:val="baseline"/>
        <w:rPr>
          <w:color w:val="000000"/>
          <w:sz w:val="18"/>
          <w:szCs w:val="18"/>
        </w:rPr>
      </w:pPr>
      <w:r w:rsidRPr="00230FE0">
        <w:rPr>
          <w:color w:val="000000"/>
          <w:sz w:val="22"/>
          <w:szCs w:val="22"/>
        </w:rPr>
        <w:t> </w:t>
      </w:r>
    </w:p>
    <w:p w14:paraId="0258A6F1" w14:textId="77777777" w:rsidR="00BE29B8" w:rsidRPr="00230FE0" w:rsidRDefault="00BE29B8" w:rsidP="00BE29B8">
      <w:pPr>
        <w:textAlignment w:val="baseline"/>
        <w:rPr>
          <w:color w:val="000000"/>
          <w:sz w:val="22"/>
          <w:szCs w:val="22"/>
        </w:rPr>
      </w:pPr>
      <w:r w:rsidRPr="00230FE0">
        <w:rPr>
          <w:color w:val="000000"/>
          <w:sz w:val="22"/>
          <w:szCs w:val="22"/>
        </w:rPr>
        <w:t>Email Address: ________</w:t>
      </w:r>
      <w:r>
        <w:rPr>
          <w:color w:val="000000"/>
          <w:sz w:val="22"/>
          <w:szCs w:val="22"/>
        </w:rPr>
        <w:t>____________</w:t>
      </w:r>
      <w:r w:rsidRPr="00230FE0">
        <w:rPr>
          <w:color w:val="000000"/>
          <w:sz w:val="22"/>
          <w:szCs w:val="22"/>
        </w:rPr>
        <w:t>_________</w:t>
      </w:r>
      <w:proofErr w:type="gramStart"/>
      <w:r w:rsidRPr="00230FE0">
        <w:rPr>
          <w:color w:val="000000"/>
          <w:sz w:val="22"/>
          <w:szCs w:val="22"/>
        </w:rPr>
        <w:t>_  Phone</w:t>
      </w:r>
      <w:proofErr w:type="gramEnd"/>
      <w:r w:rsidRPr="00230FE0">
        <w:rPr>
          <w:color w:val="000000"/>
          <w:sz w:val="22"/>
          <w:szCs w:val="22"/>
        </w:rPr>
        <w:t>:</w:t>
      </w:r>
      <w:r>
        <w:rPr>
          <w:color w:val="000000"/>
          <w:sz w:val="22"/>
          <w:szCs w:val="22"/>
        </w:rPr>
        <w:t xml:space="preserve">  </w:t>
      </w:r>
      <w:r w:rsidRPr="00230FE0">
        <w:rPr>
          <w:color w:val="000000"/>
          <w:sz w:val="22"/>
          <w:szCs w:val="22"/>
        </w:rPr>
        <w:t>________________</w:t>
      </w:r>
      <w:r>
        <w:rPr>
          <w:color w:val="000000"/>
          <w:sz w:val="22"/>
          <w:szCs w:val="22"/>
        </w:rPr>
        <w:t>_________________</w:t>
      </w:r>
      <w:r w:rsidRPr="00230FE0">
        <w:rPr>
          <w:color w:val="000000"/>
          <w:sz w:val="22"/>
          <w:szCs w:val="22"/>
        </w:rPr>
        <w:t>_ </w:t>
      </w:r>
    </w:p>
    <w:p w14:paraId="1E092CF7" w14:textId="77777777" w:rsidR="00BE29B8" w:rsidRPr="00230FE0" w:rsidRDefault="00BE29B8" w:rsidP="00BE29B8">
      <w:pPr>
        <w:textAlignment w:val="baseline"/>
        <w:rPr>
          <w:color w:val="000000"/>
          <w:sz w:val="18"/>
          <w:szCs w:val="18"/>
        </w:rPr>
      </w:pPr>
      <w:r w:rsidRPr="00230FE0">
        <w:rPr>
          <w:color w:val="000000"/>
          <w:sz w:val="22"/>
          <w:szCs w:val="22"/>
        </w:rPr>
        <w:t> </w:t>
      </w:r>
    </w:p>
    <w:p w14:paraId="610EC929" w14:textId="77777777" w:rsidR="00BE29B8" w:rsidRPr="00230FE0" w:rsidRDefault="00BE29B8" w:rsidP="00BE29B8">
      <w:pPr>
        <w:jc w:val="center"/>
        <w:textAlignment w:val="baseline"/>
        <w:rPr>
          <w:color w:val="000000"/>
          <w:sz w:val="18"/>
          <w:szCs w:val="18"/>
        </w:rPr>
      </w:pPr>
      <w:r w:rsidRPr="00230FE0">
        <w:rPr>
          <w:color w:val="000000"/>
        </w:rPr>
        <w:t> </w:t>
      </w:r>
    </w:p>
    <w:p w14:paraId="0F481B0A" w14:textId="77777777" w:rsidR="00BE29B8" w:rsidRPr="00230FE0" w:rsidRDefault="00BE29B8" w:rsidP="00BE29B8">
      <w:pPr>
        <w:jc w:val="center"/>
        <w:textAlignment w:val="baseline"/>
        <w:rPr>
          <w:color w:val="000000"/>
          <w:sz w:val="18"/>
          <w:szCs w:val="18"/>
        </w:rPr>
      </w:pPr>
      <w:r w:rsidRPr="00230FE0">
        <w:rPr>
          <w:b/>
          <w:bCs/>
          <w:color w:val="000000"/>
          <w:sz w:val="22"/>
          <w:szCs w:val="22"/>
        </w:rPr>
        <w:t>2.  EVENT INFORMATION</w:t>
      </w:r>
      <w:r w:rsidRPr="00230FE0">
        <w:rPr>
          <w:color w:val="000000"/>
          <w:sz w:val="22"/>
          <w:szCs w:val="22"/>
        </w:rPr>
        <w:t> </w:t>
      </w:r>
    </w:p>
    <w:p w14:paraId="5C420CBF"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6CEFEB7A"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4B299D55" w14:textId="77777777" w:rsidR="00BE29B8" w:rsidRPr="00230FE0" w:rsidRDefault="00BE29B8" w:rsidP="00BE29B8">
      <w:pPr>
        <w:textAlignment w:val="baseline"/>
        <w:rPr>
          <w:color w:val="000000"/>
          <w:sz w:val="18"/>
          <w:szCs w:val="18"/>
        </w:rPr>
      </w:pPr>
      <w:r w:rsidRPr="00230FE0">
        <w:rPr>
          <w:color w:val="000000"/>
          <w:sz w:val="22"/>
          <w:szCs w:val="22"/>
        </w:rPr>
        <w:t>Date and Day of the Planned Event: _________________________________</w:t>
      </w:r>
      <w:r>
        <w:rPr>
          <w:color w:val="000000"/>
          <w:sz w:val="22"/>
          <w:szCs w:val="22"/>
        </w:rPr>
        <w:t>______________________</w:t>
      </w:r>
      <w:r w:rsidRPr="00230FE0">
        <w:rPr>
          <w:color w:val="000000"/>
          <w:sz w:val="22"/>
          <w:szCs w:val="22"/>
        </w:rPr>
        <w:t> </w:t>
      </w:r>
    </w:p>
    <w:p w14:paraId="1685A305" w14:textId="77777777" w:rsidR="00BE29B8" w:rsidRPr="00230FE0" w:rsidRDefault="00BE29B8" w:rsidP="00BE29B8">
      <w:pPr>
        <w:textAlignment w:val="baseline"/>
        <w:rPr>
          <w:color w:val="000000"/>
          <w:sz w:val="18"/>
          <w:szCs w:val="18"/>
        </w:rPr>
      </w:pPr>
      <w:r w:rsidRPr="00230FE0">
        <w:rPr>
          <w:color w:val="000000"/>
          <w:sz w:val="22"/>
          <w:szCs w:val="22"/>
        </w:rPr>
        <w:t> </w:t>
      </w:r>
    </w:p>
    <w:p w14:paraId="1FCBA1D4" w14:textId="77777777" w:rsidR="00BE29B8" w:rsidRPr="00230FE0" w:rsidRDefault="00BE29B8" w:rsidP="00BE29B8">
      <w:pPr>
        <w:textAlignment w:val="baseline"/>
        <w:rPr>
          <w:color w:val="000000"/>
          <w:sz w:val="18"/>
          <w:szCs w:val="18"/>
        </w:rPr>
      </w:pPr>
      <w:r w:rsidRPr="00230FE0">
        <w:rPr>
          <w:color w:val="000000"/>
          <w:sz w:val="22"/>
          <w:szCs w:val="22"/>
        </w:rPr>
        <w:t>Description of Event: __________________________________________________________</w:t>
      </w:r>
      <w:r>
        <w:rPr>
          <w:color w:val="000000"/>
          <w:sz w:val="22"/>
          <w:szCs w:val="22"/>
        </w:rPr>
        <w:t>________</w:t>
      </w:r>
      <w:r w:rsidRPr="00230FE0">
        <w:rPr>
          <w:color w:val="000000"/>
          <w:sz w:val="22"/>
          <w:szCs w:val="22"/>
        </w:rPr>
        <w:t> </w:t>
      </w:r>
    </w:p>
    <w:p w14:paraId="620BFF88" w14:textId="77777777" w:rsidR="00BE29B8" w:rsidRPr="00230FE0" w:rsidRDefault="00BE29B8" w:rsidP="00BE29B8">
      <w:pPr>
        <w:textAlignment w:val="baseline"/>
        <w:rPr>
          <w:color w:val="000000"/>
          <w:sz w:val="18"/>
          <w:szCs w:val="18"/>
        </w:rPr>
      </w:pPr>
      <w:r w:rsidRPr="00230FE0">
        <w:rPr>
          <w:color w:val="000000"/>
          <w:sz w:val="22"/>
          <w:szCs w:val="22"/>
        </w:rPr>
        <w:t> </w:t>
      </w:r>
    </w:p>
    <w:p w14:paraId="0156E31F" w14:textId="77777777" w:rsidR="00BE29B8" w:rsidRPr="00230FE0" w:rsidRDefault="00BE29B8" w:rsidP="00BE29B8">
      <w:pPr>
        <w:textAlignment w:val="baseline"/>
        <w:rPr>
          <w:color w:val="000000"/>
          <w:sz w:val="18"/>
          <w:szCs w:val="18"/>
        </w:rPr>
      </w:pPr>
      <w:r w:rsidRPr="00230FE0">
        <w:rPr>
          <w:color w:val="000000"/>
          <w:sz w:val="22"/>
          <w:szCs w:val="22"/>
        </w:rPr>
        <w:t>___________________________________________________________________________</w:t>
      </w:r>
      <w:r>
        <w:rPr>
          <w:color w:val="000000"/>
          <w:sz w:val="22"/>
          <w:szCs w:val="22"/>
        </w:rPr>
        <w:t>______</w:t>
      </w:r>
      <w:r w:rsidRPr="00230FE0">
        <w:rPr>
          <w:color w:val="000000"/>
          <w:sz w:val="22"/>
          <w:szCs w:val="22"/>
        </w:rPr>
        <w:t>_</w:t>
      </w:r>
      <w:r>
        <w:rPr>
          <w:color w:val="000000"/>
          <w:sz w:val="22"/>
          <w:szCs w:val="22"/>
        </w:rPr>
        <w:t>__</w:t>
      </w:r>
      <w:r w:rsidRPr="00230FE0">
        <w:rPr>
          <w:color w:val="000000"/>
          <w:sz w:val="22"/>
          <w:szCs w:val="22"/>
        </w:rPr>
        <w:t> </w:t>
      </w:r>
    </w:p>
    <w:p w14:paraId="7D53C026" w14:textId="77777777" w:rsidR="00BE29B8" w:rsidRPr="00230FE0" w:rsidRDefault="00BE29B8" w:rsidP="00BE29B8">
      <w:pPr>
        <w:textAlignment w:val="baseline"/>
        <w:rPr>
          <w:color w:val="000000"/>
          <w:sz w:val="18"/>
          <w:szCs w:val="18"/>
        </w:rPr>
      </w:pPr>
      <w:r w:rsidRPr="00230FE0">
        <w:rPr>
          <w:color w:val="000000"/>
          <w:sz w:val="22"/>
          <w:szCs w:val="22"/>
        </w:rPr>
        <w:t> </w:t>
      </w:r>
    </w:p>
    <w:p w14:paraId="10FF723C" w14:textId="77777777" w:rsidR="00BE29B8" w:rsidRPr="00230FE0" w:rsidRDefault="00BE29B8" w:rsidP="00BE29B8">
      <w:pPr>
        <w:textAlignment w:val="baseline"/>
        <w:rPr>
          <w:color w:val="000000"/>
          <w:sz w:val="18"/>
          <w:szCs w:val="18"/>
        </w:rPr>
      </w:pPr>
      <w:r w:rsidRPr="00230FE0">
        <w:rPr>
          <w:color w:val="000000"/>
          <w:sz w:val="22"/>
          <w:szCs w:val="22"/>
        </w:rPr>
        <w:t>—————————————————————————————————————————— </w:t>
      </w:r>
    </w:p>
    <w:p w14:paraId="32CE338D" w14:textId="77777777" w:rsidR="00BE29B8" w:rsidRPr="00230FE0" w:rsidRDefault="00BE29B8" w:rsidP="00BE29B8">
      <w:pPr>
        <w:textAlignment w:val="baseline"/>
        <w:rPr>
          <w:color w:val="000000"/>
          <w:sz w:val="18"/>
          <w:szCs w:val="18"/>
        </w:rPr>
      </w:pPr>
      <w:r w:rsidRPr="00230FE0">
        <w:rPr>
          <w:color w:val="000000"/>
          <w:sz w:val="22"/>
          <w:szCs w:val="22"/>
        </w:rPr>
        <w:t> </w:t>
      </w:r>
    </w:p>
    <w:p w14:paraId="2B9C7434" w14:textId="77777777" w:rsidR="00BE29B8" w:rsidRPr="00230FE0" w:rsidRDefault="00BE29B8" w:rsidP="00BE29B8">
      <w:pPr>
        <w:textAlignment w:val="baseline"/>
        <w:rPr>
          <w:color w:val="000000"/>
          <w:sz w:val="18"/>
          <w:szCs w:val="18"/>
        </w:rPr>
      </w:pPr>
      <w:r w:rsidRPr="00230FE0">
        <w:rPr>
          <w:color w:val="000000"/>
          <w:sz w:val="22"/>
          <w:szCs w:val="22"/>
        </w:rPr>
        <w:lastRenderedPageBreak/>
        <w:t>Requested facilities. Please check all that you wish to use: </w:t>
      </w:r>
    </w:p>
    <w:p w14:paraId="2C22A969" w14:textId="77777777" w:rsidR="00BE29B8" w:rsidRPr="00230FE0" w:rsidRDefault="00BE29B8" w:rsidP="00BE29B8">
      <w:pPr>
        <w:textAlignment w:val="baseline"/>
        <w:rPr>
          <w:color w:val="000000"/>
          <w:sz w:val="18"/>
          <w:szCs w:val="18"/>
        </w:rPr>
      </w:pPr>
      <w:r w:rsidRPr="00230FE0">
        <w:rPr>
          <w:color w:val="000000"/>
          <w:sz w:val="22"/>
          <w:szCs w:val="22"/>
        </w:rPr>
        <w:t> </w:t>
      </w:r>
    </w:p>
    <w:p w14:paraId="48C9F5AA" w14:textId="77777777" w:rsidR="00BE29B8" w:rsidRPr="00230FE0" w:rsidRDefault="00BE29B8" w:rsidP="00BE29B8">
      <w:pPr>
        <w:textAlignment w:val="baseline"/>
        <w:rPr>
          <w:color w:val="000000"/>
          <w:sz w:val="18"/>
          <w:szCs w:val="18"/>
        </w:rPr>
      </w:pPr>
      <w:r w:rsidRPr="00230FE0">
        <w:rPr>
          <w:color w:val="000000"/>
          <w:sz w:val="22"/>
          <w:szCs w:val="22"/>
        </w:rPr>
        <w:t>Hudson Room and Gallery (max capacity: 50</w:t>
      </w:r>
      <w:proofErr w:type="gramStart"/>
      <w:r w:rsidRPr="00230FE0">
        <w:rPr>
          <w:color w:val="000000"/>
          <w:sz w:val="22"/>
          <w:szCs w:val="22"/>
        </w:rPr>
        <w:t>)  _</w:t>
      </w:r>
      <w:proofErr w:type="gramEnd"/>
      <w:r w:rsidRPr="00230FE0">
        <w:rPr>
          <w:color w:val="000000"/>
          <w:sz w:val="22"/>
          <w:szCs w:val="22"/>
        </w:rPr>
        <w:t>__      </w:t>
      </w:r>
    </w:p>
    <w:p w14:paraId="06E25068" w14:textId="77777777" w:rsidR="00BE29B8" w:rsidRPr="00230FE0" w:rsidRDefault="00BE29B8" w:rsidP="00BE29B8">
      <w:pPr>
        <w:textAlignment w:val="baseline"/>
        <w:rPr>
          <w:color w:val="000000"/>
          <w:sz w:val="18"/>
          <w:szCs w:val="18"/>
        </w:rPr>
      </w:pPr>
      <w:r w:rsidRPr="00230FE0">
        <w:rPr>
          <w:color w:val="000000"/>
          <w:sz w:val="22"/>
          <w:szCs w:val="22"/>
        </w:rPr>
        <w:t> </w:t>
      </w:r>
    </w:p>
    <w:p w14:paraId="33334A7F" w14:textId="77777777" w:rsidR="00BE29B8" w:rsidRPr="00230FE0" w:rsidRDefault="00BE29B8" w:rsidP="00BE29B8">
      <w:pPr>
        <w:textAlignment w:val="baseline"/>
        <w:rPr>
          <w:color w:val="000000"/>
          <w:sz w:val="18"/>
          <w:szCs w:val="18"/>
        </w:rPr>
      </w:pPr>
      <w:r w:rsidRPr="00230FE0">
        <w:rPr>
          <w:color w:val="000000"/>
          <w:sz w:val="22"/>
          <w:szCs w:val="22"/>
        </w:rPr>
        <w:t>Conference Room (max capacity:15</w:t>
      </w:r>
      <w:proofErr w:type="gramStart"/>
      <w:r w:rsidRPr="00230FE0">
        <w:rPr>
          <w:color w:val="000000"/>
          <w:sz w:val="22"/>
          <w:szCs w:val="22"/>
        </w:rPr>
        <w:t>)  _</w:t>
      </w:r>
      <w:proofErr w:type="gramEnd"/>
      <w:r w:rsidRPr="00230FE0">
        <w:rPr>
          <w:color w:val="000000"/>
          <w:sz w:val="22"/>
          <w:szCs w:val="22"/>
        </w:rPr>
        <w:t>_____    </w:t>
      </w:r>
    </w:p>
    <w:p w14:paraId="51BDC420" w14:textId="77777777" w:rsidR="00BE29B8" w:rsidRPr="00230FE0" w:rsidRDefault="00BE29B8" w:rsidP="00BE29B8">
      <w:pPr>
        <w:textAlignment w:val="baseline"/>
        <w:rPr>
          <w:color w:val="000000"/>
          <w:sz w:val="18"/>
          <w:szCs w:val="18"/>
        </w:rPr>
      </w:pPr>
      <w:r w:rsidRPr="00230FE0">
        <w:rPr>
          <w:color w:val="000000"/>
          <w:sz w:val="22"/>
          <w:szCs w:val="22"/>
        </w:rPr>
        <w:t> </w:t>
      </w:r>
    </w:p>
    <w:p w14:paraId="7819DF3B" w14:textId="77777777" w:rsidR="00BE29B8" w:rsidRPr="00230FE0" w:rsidRDefault="00BE29B8" w:rsidP="00BE29B8">
      <w:pPr>
        <w:textAlignment w:val="baseline"/>
        <w:rPr>
          <w:color w:val="000000"/>
          <w:sz w:val="18"/>
          <w:szCs w:val="18"/>
        </w:rPr>
      </w:pPr>
      <w:r w:rsidRPr="00230FE0">
        <w:rPr>
          <w:color w:val="000000"/>
          <w:sz w:val="22"/>
          <w:szCs w:val="22"/>
        </w:rPr>
        <w:t>Number of People expected: _____________ </w:t>
      </w:r>
    </w:p>
    <w:p w14:paraId="1395D1F2" w14:textId="77777777" w:rsidR="00BE29B8" w:rsidRPr="00230FE0" w:rsidRDefault="00BE29B8" w:rsidP="00BE29B8">
      <w:pPr>
        <w:textAlignment w:val="baseline"/>
        <w:rPr>
          <w:color w:val="000000"/>
          <w:sz w:val="18"/>
          <w:szCs w:val="18"/>
        </w:rPr>
      </w:pPr>
      <w:r w:rsidRPr="00230FE0">
        <w:rPr>
          <w:color w:val="000000"/>
          <w:sz w:val="22"/>
          <w:szCs w:val="22"/>
        </w:rPr>
        <w:t> </w:t>
      </w:r>
    </w:p>
    <w:p w14:paraId="75A3FFF6" w14:textId="77777777" w:rsidR="00BE29B8" w:rsidRPr="00230FE0" w:rsidRDefault="00BE29B8" w:rsidP="00BE29B8">
      <w:pPr>
        <w:textAlignment w:val="baseline"/>
        <w:rPr>
          <w:color w:val="000000"/>
          <w:sz w:val="18"/>
          <w:szCs w:val="18"/>
        </w:rPr>
      </w:pPr>
      <w:r w:rsidRPr="00230FE0">
        <w:rPr>
          <w:color w:val="000000"/>
          <w:sz w:val="22"/>
          <w:szCs w:val="22"/>
        </w:rPr>
        <w:t>Start Time (including set-up): __________</w:t>
      </w:r>
      <w:r w:rsidRPr="00230FE0">
        <w:rPr>
          <w:color w:val="000000"/>
          <w:sz w:val="22"/>
          <w:szCs w:val="22"/>
        </w:rPr>
        <w:tab/>
        <w:t>End Time (including clean-up): _________ </w:t>
      </w:r>
    </w:p>
    <w:p w14:paraId="2F9F7269" w14:textId="77777777" w:rsidR="00BE29B8" w:rsidRPr="00230FE0" w:rsidRDefault="00BE29B8" w:rsidP="00BE29B8">
      <w:pPr>
        <w:textAlignment w:val="baseline"/>
        <w:rPr>
          <w:color w:val="000000"/>
          <w:sz w:val="18"/>
          <w:szCs w:val="18"/>
        </w:rPr>
      </w:pPr>
      <w:r w:rsidRPr="00230FE0">
        <w:rPr>
          <w:color w:val="000000"/>
        </w:rPr>
        <w:t> </w:t>
      </w:r>
    </w:p>
    <w:p w14:paraId="12F4EB4E" w14:textId="77777777" w:rsidR="00BE29B8" w:rsidRPr="00230FE0" w:rsidRDefault="00BE29B8" w:rsidP="00BE29B8">
      <w:pPr>
        <w:jc w:val="center"/>
        <w:textAlignment w:val="baseline"/>
        <w:rPr>
          <w:color w:val="000000"/>
          <w:sz w:val="18"/>
          <w:szCs w:val="18"/>
        </w:rPr>
      </w:pPr>
      <w:r w:rsidRPr="00230FE0">
        <w:rPr>
          <w:color w:val="000000"/>
        </w:rPr>
        <w:t> </w:t>
      </w:r>
    </w:p>
    <w:p w14:paraId="58F3DBE9" w14:textId="77777777" w:rsidR="00BE29B8" w:rsidRPr="00230FE0" w:rsidRDefault="00BE29B8" w:rsidP="00BE29B8">
      <w:pPr>
        <w:jc w:val="center"/>
        <w:textAlignment w:val="baseline"/>
        <w:rPr>
          <w:color w:val="000000"/>
          <w:sz w:val="18"/>
          <w:szCs w:val="18"/>
        </w:rPr>
      </w:pPr>
      <w:r w:rsidRPr="00230FE0">
        <w:rPr>
          <w:b/>
          <w:bCs/>
          <w:color w:val="000000"/>
          <w:sz w:val="22"/>
          <w:szCs w:val="22"/>
        </w:rPr>
        <w:t>3. INDEMNIFICATION AND WAIVER OF LIABILITY </w:t>
      </w:r>
      <w:r w:rsidRPr="00230FE0">
        <w:rPr>
          <w:color w:val="000000"/>
          <w:sz w:val="22"/>
          <w:szCs w:val="22"/>
        </w:rPr>
        <w:t> </w:t>
      </w:r>
    </w:p>
    <w:p w14:paraId="1E486BEA"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5B60A38F" w14:textId="77777777" w:rsidR="00BE29B8" w:rsidRPr="00230FE0" w:rsidRDefault="00BE29B8" w:rsidP="00BE29B8">
      <w:pPr>
        <w:textAlignment w:val="baseline"/>
        <w:rPr>
          <w:color w:val="000000"/>
          <w:sz w:val="18"/>
          <w:szCs w:val="18"/>
        </w:rPr>
      </w:pPr>
      <w:r w:rsidRPr="00230FE0">
        <w:rPr>
          <w:color w:val="000000"/>
          <w:sz w:val="22"/>
          <w:szCs w:val="22"/>
        </w:rPr>
        <w:t>To the fullest extent permitted by law, Applicant agrees to defend, indemnify, pay on behalf of, and hold harmless Piermont Library, its elected and appointed officials, agents, employees, and authorized volunteers against any and all claims, liability, demands, suits or loss, including attorneys’ fees and all other connected therewith, arising out of or connected to the Applicant’s use or occupancy of the Piermont Library. </w:t>
      </w:r>
    </w:p>
    <w:p w14:paraId="256F7D97" w14:textId="77777777" w:rsidR="00BE29B8" w:rsidRPr="00230FE0" w:rsidRDefault="00BE29B8" w:rsidP="00BE29B8">
      <w:pPr>
        <w:textAlignment w:val="baseline"/>
        <w:rPr>
          <w:color w:val="000000"/>
          <w:sz w:val="18"/>
          <w:szCs w:val="18"/>
        </w:rPr>
      </w:pPr>
      <w:r w:rsidRPr="00230FE0">
        <w:rPr>
          <w:color w:val="000000"/>
          <w:sz w:val="22"/>
          <w:szCs w:val="22"/>
        </w:rPr>
        <w:t>To the fullest extent permitted by law, the Applicant and its employees, officials, volunteers, agents and representatives waive any right of recovery against the Piermont Library, appointed officials, officers, volunteers, consultants, agents and employees for any and all claims, liability, loss, damage, costs or expense (including attorneys’ fees) arising out of the Applicant’s use or occupancy of the Piermont Library. </w:t>
      </w:r>
    </w:p>
    <w:p w14:paraId="4131DF20" w14:textId="77777777" w:rsidR="00BE29B8" w:rsidRPr="00230FE0" w:rsidRDefault="00BE29B8" w:rsidP="00BE29B8">
      <w:pPr>
        <w:textAlignment w:val="baseline"/>
        <w:rPr>
          <w:color w:val="000000"/>
          <w:sz w:val="18"/>
          <w:szCs w:val="18"/>
        </w:rPr>
      </w:pPr>
      <w:r w:rsidRPr="00230FE0">
        <w:rPr>
          <w:color w:val="000000"/>
          <w:sz w:val="22"/>
          <w:szCs w:val="22"/>
        </w:rPr>
        <w:t> </w:t>
      </w:r>
    </w:p>
    <w:p w14:paraId="31499D3A" w14:textId="77777777" w:rsidR="00BE29B8" w:rsidRPr="00230FE0" w:rsidRDefault="00BE29B8" w:rsidP="00BE29B8">
      <w:pPr>
        <w:jc w:val="center"/>
        <w:textAlignment w:val="baseline"/>
        <w:rPr>
          <w:color w:val="000000"/>
          <w:sz w:val="18"/>
          <w:szCs w:val="18"/>
        </w:rPr>
      </w:pPr>
      <w:r w:rsidRPr="00230FE0">
        <w:rPr>
          <w:b/>
          <w:bCs/>
          <w:color w:val="000000"/>
          <w:sz w:val="22"/>
          <w:szCs w:val="22"/>
        </w:rPr>
        <w:t>4. DAMAGE TO PROPERTY OF THE APPLICANT AND ITS INVITEES</w:t>
      </w:r>
      <w:r w:rsidRPr="00230FE0">
        <w:rPr>
          <w:color w:val="000000"/>
          <w:sz w:val="22"/>
          <w:szCs w:val="22"/>
        </w:rPr>
        <w:t> </w:t>
      </w:r>
    </w:p>
    <w:p w14:paraId="7021824C"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5090A1B5" w14:textId="77777777" w:rsidR="00BE29B8" w:rsidRPr="00230FE0" w:rsidRDefault="00BE29B8" w:rsidP="00BE29B8">
      <w:pPr>
        <w:textAlignment w:val="baseline"/>
        <w:rPr>
          <w:color w:val="000000"/>
          <w:sz w:val="18"/>
          <w:szCs w:val="18"/>
        </w:rPr>
      </w:pPr>
      <w:r w:rsidRPr="00230FE0">
        <w:rPr>
          <w:color w:val="000000"/>
          <w:sz w:val="22"/>
          <w:szCs w:val="22"/>
        </w:rPr>
        <w:t>The Applicant and its employees, officials, volunteers and agents shall be solely responsible for any loss or damage to property of the Applicant or its invitees, employees, officials, volunteers, agents and representatives while at the Piermont Library for the planned event. </w:t>
      </w:r>
    </w:p>
    <w:p w14:paraId="57987F95" w14:textId="77777777" w:rsidR="00BE29B8" w:rsidRPr="00230FE0" w:rsidRDefault="00BE29B8" w:rsidP="00BE29B8">
      <w:pPr>
        <w:textAlignment w:val="baseline"/>
        <w:rPr>
          <w:color w:val="000000"/>
          <w:sz w:val="18"/>
          <w:szCs w:val="18"/>
        </w:rPr>
      </w:pPr>
      <w:r w:rsidRPr="00230FE0">
        <w:rPr>
          <w:color w:val="000000"/>
          <w:sz w:val="22"/>
          <w:szCs w:val="22"/>
        </w:rPr>
        <w:t> </w:t>
      </w:r>
    </w:p>
    <w:p w14:paraId="10636760" w14:textId="77777777" w:rsidR="00BE29B8" w:rsidRPr="00230FE0" w:rsidRDefault="00BE29B8" w:rsidP="00BE29B8">
      <w:pPr>
        <w:jc w:val="center"/>
        <w:textAlignment w:val="baseline"/>
        <w:rPr>
          <w:color w:val="000000"/>
          <w:sz w:val="18"/>
          <w:szCs w:val="18"/>
        </w:rPr>
      </w:pPr>
      <w:r w:rsidRPr="00230FE0">
        <w:rPr>
          <w:b/>
          <w:bCs/>
          <w:color w:val="000000"/>
          <w:sz w:val="22"/>
          <w:szCs w:val="22"/>
        </w:rPr>
        <w:t>5. PROMOTION OF THE EVENT</w:t>
      </w:r>
      <w:r w:rsidRPr="00230FE0">
        <w:rPr>
          <w:color w:val="000000"/>
          <w:sz w:val="22"/>
          <w:szCs w:val="22"/>
        </w:rPr>
        <w:t> </w:t>
      </w:r>
    </w:p>
    <w:p w14:paraId="50818519"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13DBE4E7" w14:textId="77777777" w:rsidR="00BE29B8" w:rsidRPr="0059128D" w:rsidRDefault="00BE29B8" w:rsidP="00BE29B8">
      <w:pPr>
        <w:spacing w:after="160" w:line="278" w:lineRule="auto"/>
        <w:textAlignment w:val="baseline"/>
        <w:rPr>
          <w:rFonts w:ascii="Calibri" w:hAnsi="Calibri" w:cs="Calibri"/>
          <w:color w:val="0C64C0"/>
        </w:rPr>
      </w:pPr>
      <w:r>
        <w:rPr>
          <w:color w:val="000000"/>
          <w:sz w:val="22"/>
          <w:szCs w:val="22"/>
        </w:rPr>
        <w:t xml:space="preserve">The Piermont Library is not responsible for promoting the event. </w:t>
      </w:r>
      <w:r w:rsidRPr="00230FE0">
        <w:rPr>
          <w:color w:val="000000"/>
          <w:sz w:val="22"/>
          <w:szCs w:val="22"/>
        </w:rPr>
        <w:t xml:space="preserve">The </w:t>
      </w:r>
      <w:r>
        <w:rPr>
          <w:color w:val="000000"/>
          <w:sz w:val="22"/>
          <w:szCs w:val="22"/>
        </w:rPr>
        <w:t>Applicant</w:t>
      </w:r>
      <w:r w:rsidRPr="00230FE0">
        <w:rPr>
          <w:color w:val="000000"/>
          <w:sz w:val="22"/>
          <w:szCs w:val="22"/>
        </w:rPr>
        <w:t xml:space="preserve"> </w:t>
      </w:r>
      <w:r>
        <w:rPr>
          <w:color w:val="000000"/>
          <w:sz w:val="22"/>
          <w:szCs w:val="22"/>
        </w:rPr>
        <w:t>takes full responsibility</w:t>
      </w:r>
      <w:r w:rsidRPr="00230FE0">
        <w:rPr>
          <w:color w:val="000000"/>
          <w:sz w:val="22"/>
          <w:szCs w:val="22"/>
        </w:rPr>
        <w:t xml:space="preserve"> for </w:t>
      </w:r>
      <w:r>
        <w:rPr>
          <w:color w:val="000000"/>
          <w:sz w:val="22"/>
          <w:szCs w:val="22"/>
        </w:rPr>
        <w:t>publicity of</w:t>
      </w:r>
      <w:r w:rsidRPr="00230FE0">
        <w:rPr>
          <w:color w:val="000000"/>
          <w:sz w:val="22"/>
          <w:szCs w:val="22"/>
        </w:rPr>
        <w:t xml:space="preserve"> the</w:t>
      </w:r>
      <w:r>
        <w:rPr>
          <w:color w:val="000000"/>
          <w:sz w:val="22"/>
          <w:szCs w:val="22"/>
        </w:rPr>
        <w:t>ir</w:t>
      </w:r>
      <w:r w:rsidRPr="00230FE0">
        <w:rPr>
          <w:color w:val="000000"/>
          <w:sz w:val="22"/>
          <w:szCs w:val="22"/>
        </w:rPr>
        <w:t> event</w:t>
      </w:r>
      <w:r>
        <w:rPr>
          <w:color w:val="000000"/>
          <w:sz w:val="22"/>
          <w:szCs w:val="22"/>
        </w:rPr>
        <w:t xml:space="preserve">, and it </w:t>
      </w:r>
      <w:r w:rsidRPr="004732B2">
        <w:rPr>
          <w:bCs/>
          <w:color w:val="000000" w:themeColor="text1"/>
          <w:sz w:val="22"/>
          <w:szCs w:val="22"/>
          <w:u w:color="0F9ED5"/>
        </w:rPr>
        <w:t>must include language that states that the event is not a Piermont Library-sponsored event.</w:t>
      </w:r>
    </w:p>
    <w:p w14:paraId="75E93D11" w14:textId="77777777" w:rsidR="00BE29B8" w:rsidRPr="00230FE0" w:rsidRDefault="00BE29B8" w:rsidP="00BE29B8">
      <w:pPr>
        <w:textAlignment w:val="baseline"/>
        <w:rPr>
          <w:color w:val="000000"/>
          <w:sz w:val="18"/>
          <w:szCs w:val="18"/>
        </w:rPr>
      </w:pPr>
    </w:p>
    <w:p w14:paraId="0FD8BC80" w14:textId="77777777" w:rsidR="00BE29B8" w:rsidRPr="00230FE0" w:rsidRDefault="00BE29B8" w:rsidP="00BE29B8">
      <w:pPr>
        <w:jc w:val="center"/>
        <w:textAlignment w:val="baseline"/>
        <w:rPr>
          <w:color w:val="000000"/>
          <w:sz w:val="18"/>
          <w:szCs w:val="18"/>
        </w:rPr>
      </w:pPr>
      <w:r w:rsidRPr="00230FE0">
        <w:rPr>
          <w:b/>
          <w:bCs/>
          <w:color w:val="000000"/>
          <w:sz w:val="22"/>
          <w:szCs w:val="22"/>
        </w:rPr>
        <w:t>6. ACKNOWLEDGEMENT &amp; AGREEMENT</w:t>
      </w:r>
      <w:r w:rsidRPr="00230FE0">
        <w:rPr>
          <w:color w:val="000000"/>
          <w:sz w:val="22"/>
          <w:szCs w:val="22"/>
        </w:rPr>
        <w:t> </w:t>
      </w:r>
    </w:p>
    <w:p w14:paraId="08C42FC7" w14:textId="77777777" w:rsidR="00BE29B8" w:rsidRPr="00230FE0" w:rsidRDefault="00BE29B8" w:rsidP="00BE29B8">
      <w:pPr>
        <w:jc w:val="center"/>
        <w:textAlignment w:val="baseline"/>
        <w:rPr>
          <w:color w:val="000000"/>
          <w:sz w:val="18"/>
          <w:szCs w:val="18"/>
        </w:rPr>
      </w:pPr>
      <w:r w:rsidRPr="00230FE0">
        <w:rPr>
          <w:color w:val="000000"/>
          <w:sz w:val="22"/>
          <w:szCs w:val="22"/>
        </w:rPr>
        <w:t> </w:t>
      </w:r>
    </w:p>
    <w:p w14:paraId="69699E63" w14:textId="77777777" w:rsidR="00BE29B8" w:rsidRPr="00230FE0" w:rsidRDefault="00BE29B8" w:rsidP="00BE29B8">
      <w:pPr>
        <w:textAlignment w:val="baseline"/>
        <w:rPr>
          <w:color w:val="000000"/>
          <w:sz w:val="18"/>
          <w:szCs w:val="18"/>
        </w:rPr>
      </w:pPr>
      <w:r w:rsidRPr="00230FE0">
        <w:rPr>
          <w:color w:val="000000"/>
          <w:sz w:val="22"/>
          <w:szCs w:val="22"/>
        </w:rPr>
        <w:t xml:space="preserve">By signing below, I, as an applicant, or as an authorized representative of the applicant, acknowledge that I have read and reviewed the Piermont </w:t>
      </w:r>
      <w:r>
        <w:rPr>
          <w:color w:val="000000"/>
          <w:sz w:val="22"/>
          <w:szCs w:val="22"/>
        </w:rPr>
        <w:t>Library’s</w:t>
      </w:r>
      <w:r w:rsidRPr="00230FE0">
        <w:rPr>
          <w:color w:val="000000"/>
          <w:sz w:val="22"/>
          <w:szCs w:val="22"/>
        </w:rPr>
        <w:t xml:space="preserve"> Policy</w:t>
      </w:r>
      <w:r>
        <w:rPr>
          <w:color w:val="000000"/>
          <w:sz w:val="22"/>
          <w:szCs w:val="22"/>
        </w:rPr>
        <w:t xml:space="preserve"> on Use of the Library for Non-Library-Sponsored Events,</w:t>
      </w:r>
      <w:r w:rsidRPr="00230FE0">
        <w:rPr>
          <w:color w:val="000000"/>
          <w:sz w:val="22"/>
          <w:szCs w:val="22"/>
        </w:rPr>
        <w:t xml:space="preserve"> including indemnification and waiver of liability and agree to comply with all terms. </w:t>
      </w:r>
    </w:p>
    <w:p w14:paraId="13EE258B" w14:textId="77777777" w:rsidR="00BE29B8" w:rsidRPr="00230FE0" w:rsidRDefault="00BE29B8" w:rsidP="00BE29B8">
      <w:pPr>
        <w:textAlignment w:val="baseline"/>
        <w:rPr>
          <w:color w:val="000000"/>
          <w:sz w:val="18"/>
          <w:szCs w:val="18"/>
        </w:rPr>
      </w:pPr>
      <w:r w:rsidRPr="00230FE0">
        <w:rPr>
          <w:color w:val="000000"/>
          <w:sz w:val="22"/>
          <w:szCs w:val="22"/>
        </w:rPr>
        <w:t> </w:t>
      </w:r>
    </w:p>
    <w:p w14:paraId="3222F65A" w14:textId="77777777" w:rsidR="00BE29B8" w:rsidRDefault="00BE29B8" w:rsidP="00BE29B8">
      <w:pPr>
        <w:textAlignment w:val="baseline"/>
        <w:rPr>
          <w:color w:val="000000"/>
          <w:sz w:val="18"/>
          <w:szCs w:val="18"/>
        </w:rPr>
      </w:pPr>
      <w:r w:rsidRPr="00230FE0">
        <w:rPr>
          <w:color w:val="000000"/>
          <w:sz w:val="22"/>
          <w:szCs w:val="22"/>
        </w:rPr>
        <w:t> </w:t>
      </w:r>
    </w:p>
    <w:p w14:paraId="02519EA9" w14:textId="77777777" w:rsidR="00BE29B8" w:rsidRDefault="00BE29B8" w:rsidP="00BE29B8">
      <w:pPr>
        <w:textAlignment w:val="baseline"/>
        <w:rPr>
          <w:color w:val="000000"/>
          <w:sz w:val="22"/>
          <w:szCs w:val="22"/>
        </w:rPr>
      </w:pPr>
      <w:r w:rsidRPr="00230FE0">
        <w:rPr>
          <w:color w:val="000000"/>
          <w:sz w:val="22"/>
          <w:szCs w:val="22"/>
        </w:rPr>
        <w:t>_______________________________</w:t>
      </w:r>
      <w:r>
        <w:rPr>
          <w:color w:val="000000"/>
          <w:sz w:val="22"/>
          <w:szCs w:val="22"/>
        </w:rPr>
        <w:t>_________</w:t>
      </w:r>
      <w:r w:rsidRPr="00230FE0">
        <w:rPr>
          <w:color w:val="000000"/>
          <w:sz w:val="22"/>
          <w:szCs w:val="22"/>
        </w:rPr>
        <w:t>         _________________________________</w:t>
      </w:r>
      <w:r>
        <w:rPr>
          <w:color w:val="000000"/>
          <w:sz w:val="22"/>
          <w:szCs w:val="22"/>
        </w:rPr>
        <w:t>_______</w:t>
      </w:r>
      <w:r w:rsidRPr="00230FE0">
        <w:rPr>
          <w:color w:val="000000"/>
          <w:sz w:val="22"/>
          <w:szCs w:val="22"/>
        </w:rPr>
        <w:t> </w:t>
      </w:r>
    </w:p>
    <w:p w14:paraId="10406335" w14:textId="77777777" w:rsidR="00BE29B8" w:rsidRPr="00677707" w:rsidRDefault="00BE29B8" w:rsidP="00BE29B8">
      <w:pPr>
        <w:ind w:firstLine="720"/>
        <w:textAlignment w:val="baseline"/>
        <w:rPr>
          <w:color w:val="000000"/>
          <w:sz w:val="18"/>
          <w:szCs w:val="18"/>
        </w:rPr>
      </w:pPr>
      <w:r w:rsidRPr="00230FE0">
        <w:rPr>
          <w:color w:val="000000"/>
          <w:sz w:val="22"/>
          <w:szCs w:val="22"/>
        </w:rPr>
        <w:t xml:space="preserve">Applicant </w:t>
      </w:r>
      <w:r>
        <w:rPr>
          <w:color w:val="000000"/>
          <w:sz w:val="22"/>
          <w:szCs w:val="22"/>
        </w:rPr>
        <w:t>S</w:t>
      </w:r>
      <w:r w:rsidRPr="00230FE0">
        <w:rPr>
          <w:color w:val="000000"/>
          <w:sz w:val="22"/>
          <w:szCs w:val="22"/>
        </w:rPr>
        <w:t xml:space="preserve">ignature and </w:t>
      </w:r>
      <w:r>
        <w:rPr>
          <w:color w:val="000000"/>
          <w:sz w:val="22"/>
          <w:szCs w:val="22"/>
        </w:rPr>
        <w:t>D</w:t>
      </w:r>
      <w:r w:rsidRPr="00230FE0">
        <w:rPr>
          <w:color w:val="000000"/>
          <w:sz w:val="22"/>
          <w:szCs w:val="22"/>
        </w:rPr>
        <w:t>ate </w:t>
      </w:r>
      <w:r w:rsidRPr="00230FE0">
        <w:rPr>
          <w:color w:val="000000"/>
          <w:sz w:val="22"/>
          <w:szCs w:val="22"/>
        </w:rPr>
        <w:tab/>
      </w:r>
      <w:r w:rsidRPr="00230FE0">
        <w:rPr>
          <w:color w:val="000000"/>
          <w:sz w:val="22"/>
          <w:szCs w:val="22"/>
        </w:rPr>
        <w:tab/>
      </w:r>
      <w:r w:rsidRPr="00230FE0">
        <w:rPr>
          <w:color w:val="000000"/>
          <w:sz w:val="22"/>
          <w:szCs w:val="22"/>
        </w:rPr>
        <w:tab/>
      </w:r>
      <w:r w:rsidRPr="00230FE0">
        <w:rPr>
          <w:color w:val="000000"/>
          <w:sz w:val="22"/>
          <w:szCs w:val="22"/>
        </w:rPr>
        <w:tab/>
        <w:t>Applicant Name/Affiliation </w:t>
      </w:r>
      <w:r w:rsidRPr="00230FE0">
        <w:rPr>
          <w:color w:val="000000"/>
          <w:sz w:val="22"/>
          <w:szCs w:val="22"/>
        </w:rPr>
        <w:tab/>
        <w:t> </w:t>
      </w:r>
      <w:r w:rsidRPr="00230FE0">
        <w:rPr>
          <w:rStyle w:val="tabchar"/>
          <w:rFonts w:eastAsiaTheme="majorEastAsia"/>
          <w:color w:val="000000"/>
          <w:sz w:val="22"/>
          <w:szCs w:val="22"/>
        </w:rPr>
        <w:tab/>
      </w:r>
    </w:p>
    <w:p w14:paraId="75F49D5D" w14:textId="77777777" w:rsidR="00BE29B8" w:rsidRPr="00930E0C" w:rsidRDefault="00BE29B8">
      <w:pPr>
        <w:rPr>
          <w:color w:val="000000" w:themeColor="text1"/>
        </w:rPr>
      </w:pPr>
    </w:p>
    <w:sectPr w:rsidR="00BE29B8" w:rsidRPr="00930E0C" w:rsidSect="0038477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138"/>
    <w:multiLevelType w:val="multilevel"/>
    <w:tmpl w:val="3382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868AA"/>
    <w:multiLevelType w:val="hybridMultilevel"/>
    <w:tmpl w:val="2A3CC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32E5E"/>
    <w:multiLevelType w:val="multilevel"/>
    <w:tmpl w:val="DF6CC6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5127E"/>
    <w:multiLevelType w:val="hybridMultilevel"/>
    <w:tmpl w:val="1C401DE0"/>
    <w:lvl w:ilvl="0" w:tplc="7428A980">
      <w:start w:val="1"/>
      <w:numFmt w:val="upperLetter"/>
      <w:lvlText w:val="%1."/>
      <w:lvlJc w:val="left"/>
      <w:pPr>
        <w:ind w:left="3797" w:hanging="377"/>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1A5B5BC4"/>
    <w:multiLevelType w:val="hybridMultilevel"/>
    <w:tmpl w:val="6BB4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32A37"/>
    <w:multiLevelType w:val="multilevel"/>
    <w:tmpl w:val="5A40A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277AFA"/>
    <w:multiLevelType w:val="hybridMultilevel"/>
    <w:tmpl w:val="D58CF80E"/>
    <w:lvl w:ilvl="0" w:tplc="F1BEC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10AF1"/>
    <w:multiLevelType w:val="hybridMultilevel"/>
    <w:tmpl w:val="DFB4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15DF"/>
    <w:multiLevelType w:val="hybridMultilevel"/>
    <w:tmpl w:val="62C0BBC2"/>
    <w:lvl w:ilvl="0" w:tplc="F3605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6377"/>
    <w:multiLevelType w:val="multilevel"/>
    <w:tmpl w:val="3342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6738AD"/>
    <w:multiLevelType w:val="hybridMultilevel"/>
    <w:tmpl w:val="8D92C2F4"/>
    <w:lvl w:ilvl="0" w:tplc="04090015">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1" w15:restartNumberingAfterBreak="0">
    <w:nsid w:val="4DC24636"/>
    <w:multiLevelType w:val="multilevel"/>
    <w:tmpl w:val="A2A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7F4BE6"/>
    <w:multiLevelType w:val="hybridMultilevel"/>
    <w:tmpl w:val="DF6C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867C7"/>
    <w:multiLevelType w:val="multilevel"/>
    <w:tmpl w:val="FE2C9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0C31DA"/>
    <w:multiLevelType w:val="hybridMultilevel"/>
    <w:tmpl w:val="53B6C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05041"/>
    <w:multiLevelType w:val="hybridMultilevel"/>
    <w:tmpl w:val="F2AEC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76E64"/>
    <w:multiLevelType w:val="hybridMultilevel"/>
    <w:tmpl w:val="09FC4814"/>
    <w:lvl w:ilvl="0" w:tplc="04090015">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7" w15:restartNumberingAfterBreak="0">
    <w:nsid w:val="67852B91"/>
    <w:multiLevelType w:val="multilevel"/>
    <w:tmpl w:val="10143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744D2A"/>
    <w:multiLevelType w:val="hybridMultilevel"/>
    <w:tmpl w:val="A3905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E2312"/>
    <w:multiLevelType w:val="hybridMultilevel"/>
    <w:tmpl w:val="43767564"/>
    <w:lvl w:ilvl="0" w:tplc="04090001">
      <w:start w:val="1"/>
      <w:numFmt w:val="bullet"/>
      <w:lvlText w:val=""/>
      <w:lvlJc w:val="left"/>
      <w:pPr>
        <w:ind w:left="720" w:hanging="360"/>
      </w:pPr>
      <w:rPr>
        <w:rFonts w:ascii="Symbol" w:hAnsi="Symbol" w:hint="default"/>
      </w:rPr>
    </w:lvl>
    <w:lvl w:ilvl="1" w:tplc="068A4F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F40"/>
    <w:multiLevelType w:val="hybridMultilevel"/>
    <w:tmpl w:val="97B0E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F0C3B"/>
    <w:multiLevelType w:val="hybridMultilevel"/>
    <w:tmpl w:val="4D08B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32626"/>
    <w:multiLevelType w:val="hybridMultilevel"/>
    <w:tmpl w:val="13EEE3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7024D6"/>
    <w:multiLevelType w:val="multilevel"/>
    <w:tmpl w:val="9D36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9D3862"/>
    <w:multiLevelType w:val="hybridMultilevel"/>
    <w:tmpl w:val="CC7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93055"/>
    <w:multiLevelType w:val="hybridMultilevel"/>
    <w:tmpl w:val="DD20C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C6C28"/>
    <w:multiLevelType w:val="hybridMultilevel"/>
    <w:tmpl w:val="51C09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109335">
    <w:abstractNumId w:val="3"/>
  </w:num>
  <w:num w:numId="2" w16cid:durableId="136804317">
    <w:abstractNumId w:val="11"/>
  </w:num>
  <w:num w:numId="3" w16cid:durableId="746420598">
    <w:abstractNumId w:val="16"/>
  </w:num>
  <w:num w:numId="4" w16cid:durableId="1104769749">
    <w:abstractNumId w:val="17"/>
  </w:num>
  <w:num w:numId="5" w16cid:durableId="719670513">
    <w:abstractNumId w:val="15"/>
  </w:num>
  <w:num w:numId="6" w16cid:durableId="1779519934">
    <w:abstractNumId w:val="21"/>
  </w:num>
  <w:num w:numId="7" w16cid:durableId="2057392755">
    <w:abstractNumId w:val="10"/>
  </w:num>
  <w:num w:numId="8" w16cid:durableId="243688845">
    <w:abstractNumId w:val="5"/>
  </w:num>
  <w:num w:numId="9" w16cid:durableId="611935342">
    <w:abstractNumId w:val="26"/>
  </w:num>
  <w:num w:numId="10" w16cid:durableId="1831940796">
    <w:abstractNumId w:val="23"/>
  </w:num>
  <w:num w:numId="11" w16cid:durableId="1728068207">
    <w:abstractNumId w:val="9"/>
  </w:num>
  <w:num w:numId="12" w16cid:durableId="1930696688">
    <w:abstractNumId w:val="0"/>
  </w:num>
  <w:num w:numId="13" w16cid:durableId="1677926609">
    <w:abstractNumId w:val="13"/>
  </w:num>
  <w:num w:numId="14" w16cid:durableId="1550803640">
    <w:abstractNumId w:val="19"/>
  </w:num>
  <w:num w:numId="15" w16cid:durableId="1795098119">
    <w:abstractNumId w:val="8"/>
  </w:num>
  <w:num w:numId="16" w16cid:durableId="2135710149">
    <w:abstractNumId w:val="4"/>
  </w:num>
  <w:num w:numId="17" w16cid:durableId="1998803178">
    <w:abstractNumId w:val="6"/>
  </w:num>
  <w:num w:numId="18" w16cid:durableId="173499201">
    <w:abstractNumId w:val="25"/>
  </w:num>
  <w:num w:numId="19" w16cid:durableId="1008558793">
    <w:abstractNumId w:val="22"/>
  </w:num>
  <w:num w:numId="20" w16cid:durableId="1903247365">
    <w:abstractNumId w:val="18"/>
  </w:num>
  <w:num w:numId="21" w16cid:durableId="2076078924">
    <w:abstractNumId w:val="20"/>
  </w:num>
  <w:num w:numId="22" w16cid:durableId="79958407">
    <w:abstractNumId w:val="1"/>
  </w:num>
  <w:num w:numId="23" w16cid:durableId="1700737980">
    <w:abstractNumId w:val="24"/>
  </w:num>
  <w:num w:numId="24" w16cid:durableId="1005204060">
    <w:abstractNumId w:val="7"/>
  </w:num>
  <w:num w:numId="25" w16cid:durableId="1435904087">
    <w:abstractNumId w:val="12"/>
  </w:num>
  <w:num w:numId="26" w16cid:durableId="2144469016">
    <w:abstractNumId w:val="2"/>
  </w:num>
  <w:num w:numId="27" w16cid:durableId="1373532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D6"/>
    <w:rsid w:val="00000F82"/>
    <w:rsid w:val="00001846"/>
    <w:rsid w:val="00006EA7"/>
    <w:rsid w:val="00007814"/>
    <w:rsid w:val="0001091C"/>
    <w:rsid w:val="00013924"/>
    <w:rsid w:val="00023D43"/>
    <w:rsid w:val="000249B6"/>
    <w:rsid w:val="0002730A"/>
    <w:rsid w:val="0002737E"/>
    <w:rsid w:val="00034210"/>
    <w:rsid w:val="00035BF9"/>
    <w:rsid w:val="00045937"/>
    <w:rsid w:val="0004769D"/>
    <w:rsid w:val="0006001B"/>
    <w:rsid w:val="0006279C"/>
    <w:rsid w:val="00064DBA"/>
    <w:rsid w:val="00070423"/>
    <w:rsid w:val="00070C71"/>
    <w:rsid w:val="00072C79"/>
    <w:rsid w:val="00073474"/>
    <w:rsid w:val="000828A6"/>
    <w:rsid w:val="00084C88"/>
    <w:rsid w:val="00092518"/>
    <w:rsid w:val="00093559"/>
    <w:rsid w:val="000B5B05"/>
    <w:rsid w:val="000C06D2"/>
    <w:rsid w:val="000C0A04"/>
    <w:rsid w:val="000C0A76"/>
    <w:rsid w:val="000C3617"/>
    <w:rsid w:val="000D161F"/>
    <w:rsid w:val="000D499C"/>
    <w:rsid w:val="000E0C80"/>
    <w:rsid w:val="000E2356"/>
    <w:rsid w:val="000F2988"/>
    <w:rsid w:val="000F6DC9"/>
    <w:rsid w:val="000F6F82"/>
    <w:rsid w:val="00100B9C"/>
    <w:rsid w:val="0010349A"/>
    <w:rsid w:val="0011697B"/>
    <w:rsid w:val="00124A04"/>
    <w:rsid w:val="0012614B"/>
    <w:rsid w:val="0012708B"/>
    <w:rsid w:val="001418DE"/>
    <w:rsid w:val="00152255"/>
    <w:rsid w:val="001572BD"/>
    <w:rsid w:val="00164E44"/>
    <w:rsid w:val="00165C82"/>
    <w:rsid w:val="00170A8E"/>
    <w:rsid w:val="00172298"/>
    <w:rsid w:val="00172841"/>
    <w:rsid w:val="00173B74"/>
    <w:rsid w:val="0017626B"/>
    <w:rsid w:val="0017774D"/>
    <w:rsid w:val="00183F49"/>
    <w:rsid w:val="001845CB"/>
    <w:rsid w:val="00191C38"/>
    <w:rsid w:val="0019309E"/>
    <w:rsid w:val="001A7D71"/>
    <w:rsid w:val="001B1138"/>
    <w:rsid w:val="001B1A34"/>
    <w:rsid w:val="001B48A5"/>
    <w:rsid w:val="001B6733"/>
    <w:rsid w:val="001B7DFA"/>
    <w:rsid w:val="001C3131"/>
    <w:rsid w:val="001C7835"/>
    <w:rsid w:val="001E2751"/>
    <w:rsid w:val="001E4A7E"/>
    <w:rsid w:val="001E51BA"/>
    <w:rsid w:val="001F2002"/>
    <w:rsid w:val="001F2A6C"/>
    <w:rsid w:val="001F3CA3"/>
    <w:rsid w:val="001F54EB"/>
    <w:rsid w:val="001F5A23"/>
    <w:rsid w:val="0020271E"/>
    <w:rsid w:val="002078E5"/>
    <w:rsid w:val="0021295C"/>
    <w:rsid w:val="0022276C"/>
    <w:rsid w:val="00225CCE"/>
    <w:rsid w:val="002268D1"/>
    <w:rsid w:val="00236A20"/>
    <w:rsid w:val="00236B94"/>
    <w:rsid w:val="0024091A"/>
    <w:rsid w:val="00241258"/>
    <w:rsid w:val="0025470A"/>
    <w:rsid w:val="00261BD1"/>
    <w:rsid w:val="002677CE"/>
    <w:rsid w:val="0027285E"/>
    <w:rsid w:val="002914F5"/>
    <w:rsid w:val="00294791"/>
    <w:rsid w:val="002A2EA5"/>
    <w:rsid w:val="002B2328"/>
    <w:rsid w:val="002B67F4"/>
    <w:rsid w:val="002B708E"/>
    <w:rsid w:val="002C3464"/>
    <w:rsid w:val="002C5D80"/>
    <w:rsid w:val="002C6D73"/>
    <w:rsid w:val="002D5F4A"/>
    <w:rsid w:val="002E11E8"/>
    <w:rsid w:val="002E3C09"/>
    <w:rsid w:val="002E4D4C"/>
    <w:rsid w:val="002E78A4"/>
    <w:rsid w:val="002F48FC"/>
    <w:rsid w:val="002F5A96"/>
    <w:rsid w:val="00302CDE"/>
    <w:rsid w:val="00311415"/>
    <w:rsid w:val="00312534"/>
    <w:rsid w:val="00324B7E"/>
    <w:rsid w:val="00325292"/>
    <w:rsid w:val="00332D03"/>
    <w:rsid w:val="00334218"/>
    <w:rsid w:val="00337DE8"/>
    <w:rsid w:val="00340540"/>
    <w:rsid w:val="00340B41"/>
    <w:rsid w:val="00344EA2"/>
    <w:rsid w:val="003533A0"/>
    <w:rsid w:val="003546D9"/>
    <w:rsid w:val="0035731F"/>
    <w:rsid w:val="00357B16"/>
    <w:rsid w:val="00357EAC"/>
    <w:rsid w:val="003639BB"/>
    <w:rsid w:val="00374554"/>
    <w:rsid w:val="00384770"/>
    <w:rsid w:val="003848B2"/>
    <w:rsid w:val="003864AA"/>
    <w:rsid w:val="00397017"/>
    <w:rsid w:val="003A0C08"/>
    <w:rsid w:val="003A20C6"/>
    <w:rsid w:val="003B3781"/>
    <w:rsid w:val="003B7FD6"/>
    <w:rsid w:val="003C4287"/>
    <w:rsid w:val="003D06BE"/>
    <w:rsid w:val="003D098F"/>
    <w:rsid w:val="003D3B22"/>
    <w:rsid w:val="003E6521"/>
    <w:rsid w:val="003E7731"/>
    <w:rsid w:val="003F431D"/>
    <w:rsid w:val="00417053"/>
    <w:rsid w:val="00422008"/>
    <w:rsid w:val="00422151"/>
    <w:rsid w:val="0042789B"/>
    <w:rsid w:val="0043469B"/>
    <w:rsid w:val="00440D1D"/>
    <w:rsid w:val="004611CF"/>
    <w:rsid w:val="00463AFE"/>
    <w:rsid w:val="00464179"/>
    <w:rsid w:val="00480B69"/>
    <w:rsid w:val="004859E0"/>
    <w:rsid w:val="00490CC6"/>
    <w:rsid w:val="0049376F"/>
    <w:rsid w:val="00494E8F"/>
    <w:rsid w:val="004950B3"/>
    <w:rsid w:val="004961C9"/>
    <w:rsid w:val="00496745"/>
    <w:rsid w:val="004A45E1"/>
    <w:rsid w:val="004B17E9"/>
    <w:rsid w:val="004B3E42"/>
    <w:rsid w:val="004B64F6"/>
    <w:rsid w:val="004C13F9"/>
    <w:rsid w:val="004D4F51"/>
    <w:rsid w:val="004D624F"/>
    <w:rsid w:val="004E46FA"/>
    <w:rsid w:val="004E6260"/>
    <w:rsid w:val="004F5500"/>
    <w:rsid w:val="004F661D"/>
    <w:rsid w:val="00501BEA"/>
    <w:rsid w:val="00503D3C"/>
    <w:rsid w:val="0050586D"/>
    <w:rsid w:val="00514298"/>
    <w:rsid w:val="00514591"/>
    <w:rsid w:val="00530A91"/>
    <w:rsid w:val="0053184F"/>
    <w:rsid w:val="005318DA"/>
    <w:rsid w:val="005415C6"/>
    <w:rsid w:val="00546716"/>
    <w:rsid w:val="00547BEA"/>
    <w:rsid w:val="00551715"/>
    <w:rsid w:val="00552013"/>
    <w:rsid w:val="005556FE"/>
    <w:rsid w:val="00555FB7"/>
    <w:rsid w:val="00556CDF"/>
    <w:rsid w:val="00560341"/>
    <w:rsid w:val="0056197F"/>
    <w:rsid w:val="005674A4"/>
    <w:rsid w:val="00590AF7"/>
    <w:rsid w:val="00594EA2"/>
    <w:rsid w:val="005952CE"/>
    <w:rsid w:val="00596670"/>
    <w:rsid w:val="005A4E34"/>
    <w:rsid w:val="005B7515"/>
    <w:rsid w:val="005B78A7"/>
    <w:rsid w:val="005C2C60"/>
    <w:rsid w:val="005C3DA9"/>
    <w:rsid w:val="005C4136"/>
    <w:rsid w:val="005C4506"/>
    <w:rsid w:val="005C6EB7"/>
    <w:rsid w:val="005D1C4B"/>
    <w:rsid w:val="005D31C5"/>
    <w:rsid w:val="005D4B2F"/>
    <w:rsid w:val="005D735F"/>
    <w:rsid w:val="005D7DBA"/>
    <w:rsid w:val="005E044A"/>
    <w:rsid w:val="005E52E7"/>
    <w:rsid w:val="005E5689"/>
    <w:rsid w:val="005F1B78"/>
    <w:rsid w:val="005F5A4D"/>
    <w:rsid w:val="00600EE6"/>
    <w:rsid w:val="00601470"/>
    <w:rsid w:val="00602211"/>
    <w:rsid w:val="00604C75"/>
    <w:rsid w:val="0060797A"/>
    <w:rsid w:val="006122E5"/>
    <w:rsid w:val="0061768D"/>
    <w:rsid w:val="00617C26"/>
    <w:rsid w:val="00626447"/>
    <w:rsid w:val="00627B5E"/>
    <w:rsid w:val="0064112F"/>
    <w:rsid w:val="0064125C"/>
    <w:rsid w:val="0064615D"/>
    <w:rsid w:val="00646D12"/>
    <w:rsid w:val="00647543"/>
    <w:rsid w:val="00651317"/>
    <w:rsid w:val="00653802"/>
    <w:rsid w:val="00654DB1"/>
    <w:rsid w:val="00654DCB"/>
    <w:rsid w:val="006575B9"/>
    <w:rsid w:val="00657DF7"/>
    <w:rsid w:val="006706B7"/>
    <w:rsid w:val="006726E0"/>
    <w:rsid w:val="00677270"/>
    <w:rsid w:val="0067750D"/>
    <w:rsid w:val="00684A2B"/>
    <w:rsid w:val="00685B5F"/>
    <w:rsid w:val="00685EC1"/>
    <w:rsid w:val="00690648"/>
    <w:rsid w:val="00691A85"/>
    <w:rsid w:val="00696B2F"/>
    <w:rsid w:val="006A0B8E"/>
    <w:rsid w:val="006A3C14"/>
    <w:rsid w:val="006C0458"/>
    <w:rsid w:val="006C1475"/>
    <w:rsid w:val="006D1D00"/>
    <w:rsid w:val="006D75C6"/>
    <w:rsid w:val="006D7752"/>
    <w:rsid w:val="006D78E1"/>
    <w:rsid w:val="006E5997"/>
    <w:rsid w:val="006F1DED"/>
    <w:rsid w:val="006F292E"/>
    <w:rsid w:val="006F2DFD"/>
    <w:rsid w:val="00701145"/>
    <w:rsid w:val="00721DEF"/>
    <w:rsid w:val="00735521"/>
    <w:rsid w:val="0073676E"/>
    <w:rsid w:val="0074089A"/>
    <w:rsid w:val="0074368F"/>
    <w:rsid w:val="00753035"/>
    <w:rsid w:val="00755D35"/>
    <w:rsid w:val="00757746"/>
    <w:rsid w:val="00762AAF"/>
    <w:rsid w:val="00764FF1"/>
    <w:rsid w:val="00765533"/>
    <w:rsid w:val="00766B64"/>
    <w:rsid w:val="007670C7"/>
    <w:rsid w:val="007751CA"/>
    <w:rsid w:val="00794C46"/>
    <w:rsid w:val="00797E8F"/>
    <w:rsid w:val="007B589A"/>
    <w:rsid w:val="007C2F6E"/>
    <w:rsid w:val="007D24EA"/>
    <w:rsid w:val="007D744E"/>
    <w:rsid w:val="007E73DB"/>
    <w:rsid w:val="007F048B"/>
    <w:rsid w:val="00802F5C"/>
    <w:rsid w:val="00804CF2"/>
    <w:rsid w:val="008300E6"/>
    <w:rsid w:val="008302EC"/>
    <w:rsid w:val="00831DB2"/>
    <w:rsid w:val="00832FE1"/>
    <w:rsid w:val="008337D6"/>
    <w:rsid w:val="008400B5"/>
    <w:rsid w:val="00847564"/>
    <w:rsid w:val="00847B70"/>
    <w:rsid w:val="00851932"/>
    <w:rsid w:val="00854BD9"/>
    <w:rsid w:val="00855ED4"/>
    <w:rsid w:val="00866833"/>
    <w:rsid w:val="00874A9A"/>
    <w:rsid w:val="0088015A"/>
    <w:rsid w:val="008821E8"/>
    <w:rsid w:val="0088437C"/>
    <w:rsid w:val="008952C7"/>
    <w:rsid w:val="0089798D"/>
    <w:rsid w:val="008A3AA6"/>
    <w:rsid w:val="008A3CA5"/>
    <w:rsid w:val="008B1177"/>
    <w:rsid w:val="008B74A1"/>
    <w:rsid w:val="008C35AE"/>
    <w:rsid w:val="008D7154"/>
    <w:rsid w:val="008E60FC"/>
    <w:rsid w:val="008F25E3"/>
    <w:rsid w:val="008F6458"/>
    <w:rsid w:val="009006D1"/>
    <w:rsid w:val="009008A3"/>
    <w:rsid w:val="00901860"/>
    <w:rsid w:val="00907BCD"/>
    <w:rsid w:val="00910078"/>
    <w:rsid w:val="0091070E"/>
    <w:rsid w:val="00913C76"/>
    <w:rsid w:val="00930E0C"/>
    <w:rsid w:val="009319A0"/>
    <w:rsid w:val="009334D0"/>
    <w:rsid w:val="009431D2"/>
    <w:rsid w:val="009457D9"/>
    <w:rsid w:val="009457FD"/>
    <w:rsid w:val="00960EDD"/>
    <w:rsid w:val="0096390F"/>
    <w:rsid w:val="00972847"/>
    <w:rsid w:val="00974668"/>
    <w:rsid w:val="00980AD3"/>
    <w:rsid w:val="00984A3D"/>
    <w:rsid w:val="0099501F"/>
    <w:rsid w:val="00995C15"/>
    <w:rsid w:val="0099622E"/>
    <w:rsid w:val="009A1CE2"/>
    <w:rsid w:val="009A78BC"/>
    <w:rsid w:val="009B1F35"/>
    <w:rsid w:val="009B5C13"/>
    <w:rsid w:val="009B620C"/>
    <w:rsid w:val="009D0C2E"/>
    <w:rsid w:val="009D0F86"/>
    <w:rsid w:val="009D4416"/>
    <w:rsid w:val="009D5BC1"/>
    <w:rsid w:val="009D5C31"/>
    <w:rsid w:val="009E3E41"/>
    <w:rsid w:val="00A0344A"/>
    <w:rsid w:val="00A06546"/>
    <w:rsid w:val="00A23C5B"/>
    <w:rsid w:val="00A24724"/>
    <w:rsid w:val="00A317EA"/>
    <w:rsid w:val="00A3325A"/>
    <w:rsid w:val="00A33A25"/>
    <w:rsid w:val="00A36D6F"/>
    <w:rsid w:val="00A40876"/>
    <w:rsid w:val="00A419BB"/>
    <w:rsid w:val="00A52DDD"/>
    <w:rsid w:val="00A56F93"/>
    <w:rsid w:val="00A57212"/>
    <w:rsid w:val="00A5784F"/>
    <w:rsid w:val="00A57E66"/>
    <w:rsid w:val="00A62657"/>
    <w:rsid w:val="00A6361C"/>
    <w:rsid w:val="00A66D0A"/>
    <w:rsid w:val="00A76F40"/>
    <w:rsid w:val="00A94FE7"/>
    <w:rsid w:val="00A96B96"/>
    <w:rsid w:val="00AA2DB4"/>
    <w:rsid w:val="00AA309B"/>
    <w:rsid w:val="00AB3E35"/>
    <w:rsid w:val="00AC767F"/>
    <w:rsid w:val="00AE113E"/>
    <w:rsid w:val="00AE143B"/>
    <w:rsid w:val="00AE4549"/>
    <w:rsid w:val="00AE6C92"/>
    <w:rsid w:val="00AF42B3"/>
    <w:rsid w:val="00AF60E6"/>
    <w:rsid w:val="00AF7474"/>
    <w:rsid w:val="00B01EAB"/>
    <w:rsid w:val="00B0439A"/>
    <w:rsid w:val="00B24B40"/>
    <w:rsid w:val="00B31B1E"/>
    <w:rsid w:val="00B356D8"/>
    <w:rsid w:val="00B37268"/>
    <w:rsid w:val="00B43A9D"/>
    <w:rsid w:val="00B46C5B"/>
    <w:rsid w:val="00B510A5"/>
    <w:rsid w:val="00B558B8"/>
    <w:rsid w:val="00B56BBE"/>
    <w:rsid w:val="00B60FBA"/>
    <w:rsid w:val="00B621EB"/>
    <w:rsid w:val="00B748F6"/>
    <w:rsid w:val="00B74E2A"/>
    <w:rsid w:val="00B74E60"/>
    <w:rsid w:val="00B81CA2"/>
    <w:rsid w:val="00B843C8"/>
    <w:rsid w:val="00B84A71"/>
    <w:rsid w:val="00B92B6D"/>
    <w:rsid w:val="00B93593"/>
    <w:rsid w:val="00B94B06"/>
    <w:rsid w:val="00B94C89"/>
    <w:rsid w:val="00B95EDB"/>
    <w:rsid w:val="00BA034C"/>
    <w:rsid w:val="00BA223D"/>
    <w:rsid w:val="00BC328F"/>
    <w:rsid w:val="00BC3377"/>
    <w:rsid w:val="00BC42A4"/>
    <w:rsid w:val="00BE1453"/>
    <w:rsid w:val="00BE29B8"/>
    <w:rsid w:val="00BE3CFF"/>
    <w:rsid w:val="00BE4595"/>
    <w:rsid w:val="00BE5D7D"/>
    <w:rsid w:val="00BE6BDC"/>
    <w:rsid w:val="00BF35C5"/>
    <w:rsid w:val="00C129EE"/>
    <w:rsid w:val="00C24374"/>
    <w:rsid w:val="00C349AE"/>
    <w:rsid w:val="00C4223D"/>
    <w:rsid w:val="00C44498"/>
    <w:rsid w:val="00C501A4"/>
    <w:rsid w:val="00C53F9E"/>
    <w:rsid w:val="00C55CDC"/>
    <w:rsid w:val="00C6512F"/>
    <w:rsid w:val="00C6652F"/>
    <w:rsid w:val="00C700B5"/>
    <w:rsid w:val="00C73D37"/>
    <w:rsid w:val="00C75336"/>
    <w:rsid w:val="00C857A7"/>
    <w:rsid w:val="00C95A15"/>
    <w:rsid w:val="00CA5110"/>
    <w:rsid w:val="00CB21E7"/>
    <w:rsid w:val="00CB4D2A"/>
    <w:rsid w:val="00CB54F0"/>
    <w:rsid w:val="00CB7318"/>
    <w:rsid w:val="00CB7FC8"/>
    <w:rsid w:val="00CC3D3F"/>
    <w:rsid w:val="00CC3F70"/>
    <w:rsid w:val="00CC4828"/>
    <w:rsid w:val="00CC7A22"/>
    <w:rsid w:val="00CD1FAE"/>
    <w:rsid w:val="00CD30EB"/>
    <w:rsid w:val="00CE1652"/>
    <w:rsid w:val="00CF17DB"/>
    <w:rsid w:val="00CF58E3"/>
    <w:rsid w:val="00D02903"/>
    <w:rsid w:val="00D05746"/>
    <w:rsid w:val="00D0706D"/>
    <w:rsid w:val="00D13BE8"/>
    <w:rsid w:val="00D16BD6"/>
    <w:rsid w:val="00D17562"/>
    <w:rsid w:val="00D33999"/>
    <w:rsid w:val="00D36C70"/>
    <w:rsid w:val="00D37E1A"/>
    <w:rsid w:val="00D42ACB"/>
    <w:rsid w:val="00D4790D"/>
    <w:rsid w:val="00D47B47"/>
    <w:rsid w:val="00D615EA"/>
    <w:rsid w:val="00D634B1"/>
    <w:rsid w:val="00D64ECC"/>
    <w:rsid w:val="00D67C93"/>
    <w:rsid w:val="00D70E30"/>
    <w:rsid w:val="00D73C08"/>
    <w:rsid w:val="00D77296"/>
    <w:rsid w:val="00D874C2"/>
    <w:rsid w:val="00D94A54"/>
    <w:rsid w:val="00D96087"/>
    <w:rsid w:val="00DA0167"/>
    <w:rsid w:val="00DB0CDA"/>
    <w:rsid w:val="00DB2C44"/>
    <w:rsid w:val="00DC00A6"/>
    <w:rsid w:val="00DC263D"/>
    <w:rsid w:val="00DC4AFA"/>
    <w:rsid w:val="00DC5960"/>
    <w:rsid w:val="00DC7963"/>
    <w:rsid w:val="00DD35CD"/>
    <w:rsid w:val="00DD68FF"/>
    <w:rsid w:val="00DD7AE8"/>
    <w:rsid w:val="00DE2B58"/>
    <w:rsid w:val="00DE78F1"/>
    <w:rsid w:val="00DF0E57"/>
    <w:rsid w:val="00DF0EC7"/>
    <w:rsid w:val="00DF3060"/>
    <w:rsid w:val="00DF3D26"/>
    <w:rsid w:val="00DF44EB"/>
    <w:rsid w:val="00E017E5"/>
    <w:rsid w:val="00E03DA9"/>
    <w:rsid w:val="00E11BCE"/>
    <w:rsid w:val="00E13CBC"/>
    <w:rsid w:val="00E16C31"/>
    <w:rsid w:val="00E20A3E"/>
    <w:rsid w:val="00E21091"/>
    <w:rsid w:val="00E2303D"/>
    <w:rsid w:val="00E2588A"/>
    <w:rsid w:val="00E30E4F"/>
    <w:rsid w:val="00E46399"/>
    <w:rsid w:val="00E5179D"/>
    <w:rsid w:val="00E52A0E"/>
    <w:rsid w:val="00E533C1"/>
    <w:rsid w:val="00E561B8"/>
    <w:rsid w:val="00E62E17"/>
    <w:rsid w:val="00E74A52"/>
    <w:rsid w:val="00E76B9D"/>
    <w:rsid w:val="00E95CA5"/>
    <w:rsid w:val="00EA6F3C"/>
    <w:rsid w:val="00EA76CF"/>
    <w:rsid w:val="00EB2EE7"/>
    <w:rsid w:val="00EB45C8"/>
    <w:rsid w:val="00EB5EC7"/>
    <w:rsid w:val="00EB61CD"/>
    <w:rsid w:val="00EC055B"/>
    <w:rsid w:val="00EC1421"/>
    <w:rsid w:val="00ED4562"/>
    <w:rsid w:val="00EE58E5"/>
    <w:rsid w:val="00EE600D"/>
    <w:rsid w:val="00EF2FF9"/>
    <w:rsid w:val="00EF5DB1"/>
    <w:rsid w:val="00F00CEF"/>
    <w:rsid w:val="00F0112B"/>
    <w:rsid w:val="00F10378"/>
    <w:rsid w:val="00F23635"/>
    <w:rsid w:val="00F24F53"/>
    <w:rsid w:val="00F26288"/>
    <w:rsid w:val="00F35DC1"/>
    <w:rsid w:val="00F42FA5"/>
    <w:rsid w:val="00F44873"/>
    <w:rsid w:val="00F45EAB"/>
    <w:rsid w:val="00F471EA"/>
    <w:rsid w:val="00F47EC1"/>
    <w:rsid w:val="00F537AC"/>
    <w:rsid w:val="00F55EBD"/>
    <w:rsid w:val="00F722CE"/>
    <w:rsid w:val="00F75CB6"/>
    <w:rsid w:val="00F76694"/>
    <w:rsid w:val="00F8045C"/>
    <w:rsid w:val="00F824A4"/>
    <w:rsid w:val="00F86A32"/>
    <w:rsid w:val="00F92331"/>
    <w:rsid w:val="00F948A8"/>
    <w:rsid w:val="00F97196"/>
    <w:rsid w:val="00FA2DDE"/>
    <w:rsid w:val="00FA4843"/>
    <w:rsid w:val="00FB079E"/>
    <w:rsid w:val="00FB6B62"/>
    <w:rsid w:val="00FB7377"/>
    <w:rsid w:val="00FC293D"/>
    <w:rsid w:val="00FC3BCE"/>
    <w:rsid w:val="00FD0B1B"/>
    <w:rsid w:val="00FD2704"/>
    <w:rsid w:val="00FD7D39"/>
    <w:rsid w:val="00FE654F"/>
    <w:rsid w:val="00FF0874"/>
    <w:rsid w:val="00FF3155"/>
    <w:rsid w:val="00FF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AA9"/>
  <w15:chartTrackingRefBased/>
  <w15:docId w15:val="{D4650517-BA04-7948-984C-A367DC73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42"/>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D16BD6"/>
    <w:pPr>
      <w:keepNext/>
      <w:keepLines/>
      <w:spacing w:before="360" w:after="80" w:line="240" w:lineRule="atLeas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6BD6"/>
    <w:pPr>
      <w:keepNext/>
      <w:keepLines/>
      <w:spacing w:before="160" w:after="80" w:line="240" w:lineRule="atLeas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6BD6"/>
    <w:pPr>
      <w:keepNext/>
      <w:keepLines/>
      <w:spacing w:before="160" w:after="80" w:line="240" w:lineRule="atLeas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6BD6"/>
    <w:pPr>
      <w:keepNext/>
      <w:keepLines/>
      <w:spacing w:before="80" w:after="40" w:line="240" w:lineRule="atLeas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16BD6"/>
    <w:pPr>
      <w:keepNext/>
      <w:keepLines/>
      <w:spacing w:before="80" w:after="40" w:line="240" w:lineRule="atLeas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16BD6"/>
    <w:pPr>
      <w:keepNext/>
      <w:keepLines/>
      <w:spacing w:before="40" w:line="240" w:lineRule="atLeas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16BD6"/>
    <w:pPr>
      <w:keepNext/>
      <w:keepLines/>
      <w:spacing w:before="40" w:line="240" w:lineRule="atLeas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16BD6"/>
    <w:pPr>
      <w:keepNext/>
      <w:keepLines/>
      <w:spacing w:line="240" w:lineRule="atLeas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16BD6"/>
    <w:pPr>
      <w:keepNext/>
      <w:keepLines/>
      <w:spacing w:line="240" w:lineRule="atLeas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D6"/>
    <w:rPr>
      <w:rFonts w:eastAsiaTheme="majorEastAsia" w:cstheme="majorBidi"/>
      <w:color w:val="272727" w:themeColor="text1" w:themeTint="D8"/>
    </w:rPr>
  </w:style>
  <w:style w:type="paragraph" w:styleId="Title">
    <w:name w:val="Title"/>
    <w:basedOn w:val="Normal"/>
    <w:next w:val="Normal"/>
    <w:link w:val="TitleChar"/>
    <w:uiPriority w:val="10"/>
    <w:qFormat/>
    <w:rsid w:val="00D16B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D6"/>
    <w:pPr>
      <w:numPr>
        <w:ilvl w:val="1"/>
      </w:numPr>
      <w:spacing w:after="160" w:line="240" w:lineRule="atLeas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1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D6"/>
    <w:pPr>
      <w:spacing w:before="160" w:after="160" w:line="240" w:lineRule="atLeast"/>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16BD6"/>
    <w:rPr>
      <w:i/>
      <w:iCs/>
      <w:color w:val="404040" w:themeColor="text1" w:themeTint="BF"/>
    </w:rPr>
  </w:style>
  <w:style w:type="paragraph" w:styleId="ListParagraph">
    <w:name w:val="List Paragraph"/>
    <w:basedOn w:val="Normal"/>
    <w:uiPriority w:val="34"/>
    <w:qFormat/>
    <w:rsid w:val="00D16BD6"/>
    <w:pPr>
      <w:spacing w:after="160" w:line="240" w:lineRule="atLeast"/>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16BD6"/>
    <w:rPr>
      <w:i/>
      <w:iCs/>
      <w:color w:val="0F4761" w:themeColor="accent1" w:themeShade="BF"/>
    </w:rPr>
  </w:style>
  <w:style w:type="paragraph" w:styleId="IntenseQuote">
    <w:name w:val="Intense Quote"/>
    <w:basedOn w:val="Normal"/>
    <w:next w:val="Normal"/>
    <w:link w:val="IntenseQuoteChar"/>
    <w:uiPriority w:val="30"/>
    <w:qFormat/>
    <w:rsid w:val="00D16BD6"/>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16BD6"/>
    <w:rPr>
      <w:i/>
      <w:iCs/>
      <w:color w:val="0F4761" w:themeColor="accent1" w:themeShade="BF"/>
    </w:rPr>
  </w:style>
  <w:style w:type="character" w:styleId="IntenseReference">
    <w:name w:val="Intense Reference"/>
    <w:basedOn w:val="DefaultParagraphFont"/>
    <w:uiPriority w:val="32"/>
    <w:qFormat/>
    <w:rsid w:val="00D16BD6"/>
    <w:rPr>
      <w:b/>
      <w:bCs/>
      <w:smallCaps/>
      <w:color w:val="0F4761" w:themeColor="accent1" w:themeShade="BF"/>
      <w:spacing w:val="5"/>
    </w:rPr>
  </w:style>
  <w:style w:type="paragraph" w:styleId="Revision">
    <w:name w:val="Revision"/>
    <w:hidden/>
    <w:uiPriority w:val="99"/>
    <w:semiHidden/>
    <w:rsid w:val="00357B16"/>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57B16"/>
    <w:rPr>
      <w:sz w:val="16"/>
      <w:szCs w:val="16"/>
    </w:rPr>
  </w:style>
  <w:style w:type="paragraph" w:styleId="CommentText">
    <w:name w:val="annotation text"/>
    <w:basedOn w:val="Normal"/>
    <w:link w:val="CommentTextChar"/>
    <w:uiPriority w:val="99"/>
    <w:semiHidden/>
    <w:unhideWhenUsed/>
    <w:rsid w:val="00357B16"/>
    <w:rPr>
      <w:sz w:val="20"/>
      <w:szCs w:val="20"/>
      <w:lang w:eastAsia="en-US"/>
    </w:rPr>
  </w:style>
  <w:style w:type="character" w:customStyle="1" w:styleId="CommentTextChar">
    <w:name w:val="Comment Text Char"/>
    <w:basedOn w:val="DefaultParagraphFont"/>
    <w:link w:val="CommentText"/>
    <w:uiPriority w:val="99"/>
    <w:semiHidden/>
    <w:rsid w:val="00357B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B16"/>
    <w:rPr>
      <w:b/>
      <w:bCs/>
    </w:rPr>
  </w:style>
  <w:style w:type="character" w:customStyle="1" w:styleId="CommentSubjectChar">
    <w:name w:val="Comment Subject Char"/>
    <w:basedOn w:val="CommentTextChar"/>
    <w:link w:val="CommentSubject"/>
    <w:uiPriority w:val="99"/>
    <w:semiHidden/>
    <w:rsid w:val="00357B16"/>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F45EAB"/>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4DB1"/>
    <w:pPr>
      <w:spacing w:before="100" w:beforeAutospacing="1" w:after="100" w:afterAutospacing="1"/>
    </w:pPr>
  </w:style>
  <w:style w:type="character" w:customStyle="1" w:styleId="normaltextrun">
    <w:name w:val="normaltextrun"/>
    <w:basedOn w:val="DefaultParagraphFont"/>
    <w:rsid w:val="00654DB1"/>
  </w:style>
  <w:style w:type="character" w:customStyle="1" w:styleId="eop">
    <w:name w:val="eop"/>
    <w:basedOn w:val="DefaultParagraphFont"/>
    <w:rsid w:val="00654DB1"/>
  </w:style>
  <w:style w:type="numbering" w:customStyle="1" w:styleId="CurrentList1">
    <w:name w:val="Current List1"/>
    <w:uiPriority w:val="99"/>
    <w:rsid w:val="0099622E"/>
    <w:pPr>
      <w:numPr>
        <w:numId w:val="26"/>
      </w:numPr>
    </w:pPr>
  </w:style>
  <w:style w:type="paragraph" w:customStyle="1" w:styleId="Default">
    <w:name w:val="Default"/>
    <w:rsid w:val="00D05746"/>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Normal"/>
    <w:rsid w:val="00D67C93"/>
    <w:pPr>
      <w:spacing w:before="100" w:beforeAutospacing="1" w:after="100" w:afterAutospacing="1"/>
    </w:pPr>
  </w:style>
  <w:style w:type="paragraph" w:styleId="NormalWeb">
    <w:name w:val="Normal (Web)"/>
    <w:basedOn w:val="Normal"/>
    <w:uiPriority w:val="99"/>
    <w:unhideWhenUsed/>
    <w:rsid w:val="0088015A"/>
    <w:pPr>
      <w:spacing w:before="100" w:beforeAutospacing="1" w:after="100" w:afterAutospacing="1"/>
    </w:pPr>
  </w:style>
  <w:style w:type="character" w:styleId="Strong">
    <w:name w:val="Strong"/>
    <w:basedOn w:val="DefaultParagraphFont"/>
    <w:uiPriority w:val="22"/>
    <w:qFormat/>
    <w:rsid w:val="0088015A"/>
    <w:rPr>
      <w:b/>
      <w:bCs/>
    </w:rPr>
  </w:style>
  <w:style w:type="paragraph" w:customStyle="1" w:styleId="Body">
    <w:name w:val="Body"/>
    <w:rsid w:val="00BE29B8"/>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val="de-DE" w:eastAsia="zh-CN"/>
      <w14:textOutline w14:w="0" w14:cap="flat" w14:cmpd="sng" w14:algn="ctr">
        <w14:noFill/>
        <w14:prstDash w14:val="solid"/>
        <w14:bevel/>
      </w14:textOutline>
      <w14:ligatures w14:val="none"/>
    </w:rPr>
  </w:style>
  <w:style w:type="character" w:customStyle="1" w:styleId="tabchar">
    <w:name w:val="tabchar"/>
    <w:basedOn w:val="DefaultParagraphFont"/>
    <w:rsid w:val="00BE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0414">
      <w:bodyDiv w:val="1"/>
      <w:marLeft w:val="0"/>
      <w:marRight w:val="0"/>
      <w:marTop w:val="0"/>
      <w:marBottom w:val="0"/>
      <w:divBdr>
        <w:top w:val="none" w:sz="0" w:space="0" w:color="auto"/>
        <w:left w:val="none" w:sz="0" w:space="0" w:color="auto"/>
        <w:bottom w:val="none" w:sz="0" w:space="0" w:color="auto"/>
        <w:right w:val="none" w:sz="0" w:space="0" w:color="auto"/>
      </w:divBdr>
      <w:divsChild>
        <w:div w:id="42948143">
          <w:marLeft w:val="0"/>
          <w:marRight w:val="0"/>
          <w:marTop w:val="0"/>
          <w:marBottom w:val="0"/>
          <w:divBdr>
            <w:top w:val="none" w:sz="0" w:space="0" w:color="auto"/>
            <w:left w:val="none" w:sz="0" w:space="0" w:color="auto"/>
            <w:bottom w:val="none" w:sz="0" w:space="0" w:color="auto"/>
            <w:right w:val="none" w:sz="0" w:space="0" w:color="auto"/>
          </w:divBdr>
          <w:divsChild>
            <w:div w:id="312178059">
              <w:marLeft w:val="0"/>
              <w:marRight w:val="0"/>
              <w:marTop w:val="0"/>
              <w:marBottom w:val="0"/>
              <w:divBdr>
                <w:top w:val="none" w:sz="0" w:space="0" w:color="auto"/>
                <w:left w:val="none" w:sz="0" w:space="0" w:color="auto"/>
                <w:bottom w:val="none" w:sz="0" w:space="0" w:color="auto"/>
                <w:right w:val="none" w:sz="0" w:space="0" w:color="auto"/>
              </w:divBdr>
            </w:div>
            <w:div w:id="1149244434">
              <w:marLeft w:val="0"/>
              <w:marRight w:val="0"/>
              <w:marTop w:val="0"/>
              <w:marBottom w:val="0"/>
              <w:divBdr>
                <w:top w:val="none" w:sz="0" w:space="0" w:color="auto"/>
                <w:left w:val="none" w:sz="0" w:space="0" w:color="auto"/>
                <w:bottom w:val="none" w:sz="0" w:space="0" w:color="auto"/>
                <w:right w:val="none" w:sz="0" w:space="0" w:color="auto"/>
              </w:divBdr>
            </w:div>
            <w:div w:id="1909531244">
              <w:marLeft w:val="0"/>
              <w:marRight w:val="0"/>
              <w:marTop w:val="0"/>
              <w:marBottom w:val="0"/>
              <w:divBdr>
                <w:top w:val="none" w:sz="0" w:space="0" w:color="auto"/>
                <w:left w:val="none" w:sz="0" w:space="0" w:color="auto"/>
                <w:bottom w:val="none" w:sz="0" w:space="0" w:color="auto"/>
                <w:right w:val="none" w:sz="0" w:space="0" w:color="auto"/>
              </w:divBdr>
            </w:div>
          </w:divsChild>
        </w:div>
        <w:div w:id="69739524">
          <w:marLeft w:val="0"/>
          <w:marRight w:val="0"/>
          <w:marTop w:val="0"/>
          <w:marBottom w:val="0"/>
          <w:divBdr>
            <w:top w:val="none" w:sz="0" w:space="0" w:color="auto"/>
            <w:left w:val="none" w:sz="0" w:space="0" w:color="auto"/>
            <w:bottom w:val="none" w:sz="0" w:space="0" w:color="auto"/>
            <w:right w:val="none" w:sz="0" w:space="0" w:color="auto"/>
          </w:divBdr>
          <w:divsChild>
            <w:div w:id="1520856145">
              <w:marLeft w:val="0"/>
              <w:marRight w:val="0"/>
              <w:marTop w:val="0"/>
              <w:marBottom w:val="0"/>
              <w:divBdr>
                <w:top w:val="none" w:sz="0" w:space="0" w:color="auto"/>
                <w:left w:val="none" w:sz="0" w:space="0" w:color="auto"/>
                <w:bottom w:val="none" w:sz="0" w:space="0" w:color="auto"/>
                <w:right w:val="none" w:sz="0" w:space="0" w:color="auto"/>
              </w:divBdr>
            </w:div>
          </w:divsChild>
        </w:div>
        <w:div w:id="71584594">
          <w:marLeft w:val="0"/>
          <w:marRight w:val="0"/>
          <w:marTop w:val="0"/>
          <w:marBottom w:val="0"/>
          <w:divBdr>
            <w:top w:val="none" w:sz="0" w:space="0" w:color="auto"/>
            <w:left w:val="none" w:sz="0" w:space="0" w:color="auto"/>
            <w:bottom w:val="none" w:sz="0" w:space="0" w:color="auto"/>
            <w:right w:val="none" w:sz="0" w:space="0" w:color="auto"/>
          </w:divBdr>
          <w:divsChild>
            <w:div w:id="969432771">
              <w:marLeft w:val="0"/>
              <w:marRight w:val="0"/>
              <w:marTop w:val="0"/>
              <w:marBottom w:val="0"/>
              <w:divBdr>
                <w:top w:val="none" w:sz="0" w:space="0" w:color="auto"/>
                <w:left w:val="none" w:sz="0" w:space="0" w:color="auto"/>
                <w:bottom w:val="none" w:sz="0" w:space="0" w:color="auto"/>
                <w:right w:val="none" w:sz="0" w:space="0" w:color="auto"/>
              </w:divBdr>
            </w:div>
          </w:divsChild>
        </w:div>
        <w:div w:id="126822946">
          <w:marLeft w:val="0"/>
          <w:marRight w:val="0"/>
          <w:marTop w:val="0"/>
          <w:marBottom w:val="0"/>
          <w:divBdr>
            <w:top w:val="none" w:sz="0" w:space="0" w:color="auto"/>
            <w:left w:val="none" w:sz="0" w:space="0" w:color="auto"/>
            <w:bottom w:val="none" w:sz="0" w:space="0" w:color="auto"/>
            <w:right w:val="none" w:sz="0" w:space="0" w:color="auto"/>
          </w:divBdr>
          <w:divsChild>
            <w:div w:id="123541826">
              <w:marLeft w:val="0"/>
              <w:marRight w:val="0"/>
              <w:marTop w:val="0"/>
              <w:marBottom w:val="0"/>
              <w:divBdr>
                <w:top w:val="none" w:sz="0" w:space="0" w:color="auto"/>
                <w:left w:val="none" w:sz="0" w:space="0" w:color="auto"/>
                <w:bottom w:val="none" w:sz="0" w:space="0" w:color="auto"/>
                <w:right w:val="none" w:sz="0" w:space="0" w:color="auto"/>
              </w:divBdr>
            </w:div>
          </w:divsChild>
        </w:div>
        <w:div w:id="171723502">
          <w:marLeft w:val="0"/>
          <w:marRight w:val="0"/>
          <w:marTop w:val="0"/>
          <w:marBottom w:val="0"/>
          <w:divBdr>
            <w:top w:val="none" w:sz="0" w:space="0" w:color="auto"/>
            <w:left w:val="none" w:sz="0" w:space="0" w:color="auto"/>
            <w:bottom w:val="none" w:sz="0" w:space="0" w:color="auto"/>
            <w:right w:val="none" w:sz="0" w:space="0" w:color="auto"/>
          </w:divBdr>
          <w:divsChild>
            <w:div w:id="288248314">
              <w:marLeft w:val="0"/>
              <w:marRight w:val="0"/>
              <w:marTop w:val="0"/>
              <w:marBottom w:val="0"/>
              <w:divBdr>
                <w:top w:val="none" w:sz="0" w:space="0" w:color="auto"/>
                <w:left w:val="none" w:sz="0" w:space="0" w:color="auto"/>
                <w:bottom w:val="none" w:sz="0" w:space="0" w:color="auto"/>
                <w:right w:val="none" w:sz="0" w:space="0" w:color="auto"/>
              </w:divBdr>
            </w:div>
          </w:divsChild>
        </w:div>
        <w:div w:id="200628827">
          <w:marLeft w:val="0"/>
          <w:marRight w:val="0"/>
          <w:marTop w:val="0"/>
          <w:marBottom w:val="0"/>
          <w:divBdr>
            <w:top w:val="none" w:sz="0" w:space="0" w:color="auto"/>
            <w:left w:val="none" w:sz="0" w:space="0" w:color="auto"/>
            <w:bottom w:val="none" w:sz="0" w:space="0" w:color="auto"/>
            <w:right w:val="none" w:sz="0" w:space="0" w:color="auto"/>
          </w:divBdr>
          <w:divsChild>
            <w:div w:id="1083837031">
              <w:marLeft w:val="0"/>
              <w:marRight w:val="0"/>
              <w:marTop w:val="0"/>
              <w:marBottom w:val="0"/>
              <w:divBdr>
                <w:top w:val="none" w:sz="0" w:space="0" w:color="auto"/>
                <w:left w:val="none" w:sz="0" w:space="0" w:color="auto"/>
                <w:bottom w:val="none" w:sz="0" w:space="0" w:color="auto"/>
                <w:right w:val="none" w:sz="0" w:space="0" w:color="auto"/>
              </w:divBdr>
            </w:div>
          </w:divsChild>
        </w:div>
        <w:div w:id="237400628">
          <w:marLeft w:val="0"/>
          <w:marRight w:val="0"/>
          <w:marTop w:val="0"/>
          <w:marBottom w:val="0"/>
          <w:divBdr>
            <w:top w:val="none" w:sz="0" w:space="0" w:color="auto"/>
            <w:left w:val="none" w:sz="0" w:space="0" w:color="auto"/>
            <w:bottom w:val="none" w:sz="0" w:space="0" w:color="auto"/>
            <w:right w:val="none" w:sz="0" w:space="0" w:color="auto"/>
          </w:divBdr>
          <w:divsChild>
            <w:div w:id="874469636">
              <w:marLeft w:val="0"/>
              <w:marRight w:val="0"/>
              <w:marTop w:val="0"/>
              <w:marBottom w:val="0"/>
              <w:divBdr>
                <w:top w:val="none" w:sz="0" w:space="0" w:color="auto"/>
                <w:left w:val="none" w:sz="0" w:space="0" w:color="auto"/>
                <w:bottom w:val="none" w:sz="0" w:space="0" w:color="auto"/>
                <w:right w:val="none" w:sz="0" w:space="0" w:color="auto"/>
              </w:divBdr>
            </w:div>
          </w:divsChild>
        </w:div>
        <w:div w:id="282620398">
          <w:marLeft w:val="0"/>
          <w:marRight w:val="0"/>
          <w:marTop w:val="0"/>
          <w:marBottom w:val="0"/>
          <w:divBdr>
            <w:top w:val="none" w:sz="0" w:space="0" w:color="auto"/>
            <w:left w:val="none" w:sz="0" w:space="0" w:color="auto"/>
            <w:bottom w:val="none" w:sz="0" w:space="0" w:color="auto"/>
            <w:right w:val="none" w:sz="0" w:space="0" w:color="auto"/>
          </w:divBdr>
          <w:divsChild>
            <w:div w:id="1518999691">
              <w:marLeft w:val="0"/>
              <w:marRight w:val="0"/>
              <w:marTop w:val="0"/>
              <w:marBottom w:val="0"/>
              <w:divBdr>
                <w:top w:val="none" w:sz="0" w:space="0" w:color="auto"/>
                <w:left w:val="none" w:sz="0" w:space="0" w:color="auto"/>
                <w:bottom w:val="none" w:sz="0" w:space="0" w:color="auto"/>
                <w:right w:val="none" w:sz="0" w:space="0" w:color="auto"/>
              </w:divBdr>
            </w:div>
          </w:divsChild>
        </w:div>
        <w:div w:id="284581544">
          <w:marLeft w:val="0"/>
          <w:marRight w:val="0"/>
          <w:marTop w:val="0"/>
          <w:marBottom w:val="0"/>
          <w:divBdr>
            <w:top w:val="none" w:sz="0" w:space="0" w:color="auto"/>
            <w:left w:val="none" w:sz="0" w:space="0" w:color="auto"/>
            <w:bottom w:val="none" w:sz="0" w:space="0" w:color="auto"/>
            <w:right w:val="none" w:sz="0" w:space="0" w:color="auto"/>
          </w:divBdr>
          <w:divsChild>
            <w:div w:id="1091510151">
              <w:marLeft w:val="0"/>
              <w:marRight w:val="0"/>
              <w:marTop w:val="0"/>
              <w:marBottom w:val="0"/>
              <w:divBdr>
                <w:top w:val="none" w:sz="0" w:space="0" w:color="auto"/>
                <w:left w:val="none" w:sz="0" w:space="0" w:color="auto"/>
                <w:bottom w:val="none" w:sz="0" w:space="0" w:color="auto"/>
                <w:right w:val="none" w:sz="0" w:space="0" w:color="auto"/>
              </w:divBdr>
            </w:div>
          </w:divsChild>
        </w:div>
        <w:div w:id="296910495">
          <w:marLeft w:val="0"/>
          <w:marRight w:val="0"/>
          <w:marTop w:val="0"/>
          <w:marBottom w:val="0"/>
          <w:divBdr>
            <w:top w:val="none" w:sz="0" w:space="0" w:color="auto"/>
            <w:left w:val="none" w:sz="0" w:space="0" w:color="auto"/>
            <w:bottom w:val="none" w:sz="0" w:space="0" w:color="auto"/>
            <w:right w:val="none" w:sz="0" w:space="0" w:color="auto"/>
          </w:divBdr>
          <w:divsChild>
            <w:div w:id="127862314">
              <w:marLeft w:val="0"/>
              <w:marRight w:val="0"/>
              <w:marTop w:val="0"/>
              <w:marBottom w:val="0"/>
              <w:divBdr>
                <w:top w:val="none" w:sz="0" w:space="0" w:color="auto"/>
                <w:left w:val="none" w:sz="0" w:space="0" w:color="auto"/>
                <w:bottom w:val="none" w:sz="0" w:space="0" w:color="auto"/>
                <w:right w:val="none" w:sz="0" w:space="0" w:color="auto"/>
              </w:divBdr>
            </w:div>
          </w:divsChild>
        </w:div>
        <w:div w:id="335882172">
          <w:marLeft w:val="0"/>
          <w:marRight w:val="0"/>
          <w:marTop w:val="0"/>
          <w:marBottom w:val="0"/>
          <w:divBdr>
            <w:top w:val="none" w:sz="0" w:space="0" w:color="auto"/>
            <w:left w:val="none" w:sz="0" w:space="0" w:color="auto"/>
            <w:bottom w:val="none" w:sz="0" w:space="0" w:color="auto"/>
            <w:right w:val="none" w:sz="0" w:space="0" w:color="auto"/>
          </w:divBdr>
          <w:divsChild>
            <w:div w:id="373970066">
              <w:marLeft w:val="0"/>
              <w:marRight w:val="0"/>
              <w:marTop w:val="0"/>
              <w:marBottom w:val="0"/>
              <w:divBdr>
                <w:top w:val="none" w:sz="0" w:space="0" w:color="auto"/>
                <w:left w:val="none" w:sz="0" w:space="0" w:color="auto"/>
                <w:bottom w:val="none" w:sz="0" w:space="0" w:color="auto"/>
                <w:right w:val="none" w:sz="0" w:space="0" w:color="auto"/>
              </w:divBdr>
            </w:div>
          </w:divsChild>
        </w:div>
        <w:div w:id="355741466">
          <w:marLeft w:val="0"/>
          <w:marRight w:val="0"/>
          <w:marTop w:val="0"/>
          <w:marBottom w:val="0"/>
          <w:divBdr>
            <w:top w:val="none" w:sz="0" w:space="0" w:color="auto"/>
            <w:left w:val="none" w:sz="0" w:space="0" w:color="auto"/>
            <w:bottom w:val="none" w:sz="0" w:space="0" w:color="auto"/>
            <w:right w:val="none" w:sz="0" w:space="0" w:color="auto"/>
          </w:divBdr>
          <w:divsChild>
            <w:div w:id="1353265770">
              <w:marLeft w:val="0"/>
              <w:marRight w:val="0"/>
              <w:marTop w:val="0"/>
              <w:marBottom w:val="0"/>
              <w:divBdr>
                <w:top w:val="none" w:sz="0" w:space="0" w:color="auto"/>
                <w:left w:val="none" w:sz="0" w:space="0" w:color="auto"/>
                <w:bottom w:val="none" w:sz="0" w:space="0" w:color="auto"/>
                <w:right w:val="none" w:sz="0" w:space="0" w:color="auto"/>
              </w:divBdr>
            </w:div>
          </w:divsChild>
        </w:div>
        <w:div w:id="360980753">
          <w:marLeft w:val="0"/>
          <w:marRight w:val="0"/>
          <w:marTop w:val="0"/>
          <w:marBottom w:val="0"/>
          <w:divBdr>
            <w:top w:val="none" w:sz="0" w:space="0" w:color="auto"/>
            <w:left w:val="none" w:sz="0" w:space="0" w:color="auto"/>
            <w:bottom w:val="none" w:sz="0" w:space="0" w:color="auto"/>
            <w:right w:val="none" w:sz="0" w:space="0" w:color="auto"/>
          </w:divBdr>
          <w:divsChild>
            <w:div w:id="1779450348">
              <w:marLeft w:val="0"/>
              <w:marRight w:val="0"/>
              <w:marTop w:val="0"/>
              <w:marBottom w:val="0"/>
              <w:divBdr>
                <w:top w:val="none" w:sz="0" w:space="0" w:color="auto"/>
                <w:left w:val="none" w:sz="0" w:space="0" w:color="auto"/>
                <w:bottom w:val="none" w:sz="0" w:space="0" w:color="auto"/>
                <w:right w:val="none" w:sz="0" w:space="0" w:color="auto"/>
              </w:divBdr>
            </w:div>
          </w:divsChild>
        </w:div>
        <w:div w:id="371852855">
          <w:marLeft w:val="0"/>
          <w:marRight w:val="0"/>
          <w:marTop w:val="0"/>
          <w:marBottom w:val="0"/>
          <w:divBdr>
            <w:top w:val="none" w:sz="0" w:space="0" w:color="auto"/>
            <w:left w:val="none" w:sz="0" w:space="0" w:color="auto"/>
            <w:bottom w:val="none" w:sz="0" w:space="0" w:color="auto"/>
            <w:right w:val="none" w:sz="0" w:space="0" w:color="auto"/>
          </w:divBdr>
          <w:divsChild>
            <w:div w:id="986396776">
              <w:marLeft w:val="0"/>
              <w:marRight w:val="0"/>
              <w:marTop w:val="0"/>
              <w:marBottom w:val="0"/>
              <w:divBdr>
                <w:top w:val="none" w:sz="0" w:space="0" w:color="auto"/>
                <w:left w:val="none" w:sz="0" w:space="0" w:color="auto"/>
                <w:bottom w:val="none" w:sz="0" w:space="0" w:color="auto"/>
                <w:right w:val="none" w:sz="0" w:space="0" w:color="auto"/>
              </w:divBdr>
            </w:div>
          </w:divsChild>
        </w:div>
        <w:div w:id="377122506">
          <w:marLeft w:val="0"/>
          <w:marRight w:val="0"/>
          <w:marTop w:val="0"/>
          <w:marBottom w:val="0"/>
          <w:divBdr>
            <w:top w:val="none" w:sz="0" w:space="0" w:color="auto"/>
            <w:left w:val="none" w:sz="0" w:space="0" w:color="auto"/>
            <w:bottom w:val="none" w:sz="0" w:space="0" w:color="auto"/>
            <w:right w:val="none" w:sz="0" w:space="0" w:color="auto"/>
          </w:divBdr>
          <w:divsChild>
            <w:div w:id="659818704">
              <w:marLeft w:val="0"/>
              <w:marRight w:val="0"/>
              <w:marTop w:val="0"/>
              <w:marBottom w:val="0"/>
              <w:divBdr>
                <w:top w:val="none" w:sz="0" w:space="0" w:color="auto"/>
                <w:left w:val="none" w:sz="0" w:space="0" w:color="auto"/>
                <w:bottom w:val="none" w:sz="0" w:space="0" w:color="auto"/>
                <w:right w:val="none" w:sz="0" w:space="0" w:color="auto"/>
              </w:divBdr>
            </w:div>
          </w:divsChild>
        </w:div>
        <w:div w:id="390082905">
          <w:marLeft w:val="0"/>
          <w:marRight w:val="0"/>
          <w:marTop w:val="0"/>
          <w:marBottom w:val="0"/>
          <w:divBdr>
            <w:top w:val="none" w:sz="0" w:space="0" w:color="auto"/>
            <w:left w:val="none" w:sz="0" w:space="0" w:color="auto"/>
            <w:bottom w:val="none" w:sz="0" w:space="0" w:color="auto"/>
            <w:right w:val="none" w:sz="0" w:space="0" w:color="auto"/>
          </w:divBdr>
          <w:divsChild>
            <w:div w:id="170150074">
              <w:marLeft w:val="0"/>
              <w:marRight w:val="0"/>
              <w:marTop w:val="0"/>
              <w:marBottom w:val="0"/>
              <w:divBdr>
                <w:top w:val="none" w:sz="0" w:space="0" w:color="auto"/>
                <w:left w:val="none" w:sz="0" w:space="0" w:color="auto"/>
                <w:bottom w:val="none" w:sz="0" w:space="0" w:color="auto"/>
                <w:right w:val="none" w:sz="0" w:space="0" w:color="auto"/>
              </w:divBdr>
            </w:div>
            <w:div w:id="1899126417">
              <w:marLeft w:val="0"/>
              <w:marRight w:val="0"/>
              <w:marTop w:val="0"/>
              <w:marBottom w:val="0"/>
              <w:divBdr>
                <w:top w:val="none" w:sz="0" w:space="0" w:color="auto"/>
                <w:left w:val="none" w:sz="0" w:space="0" w:color="auto"/>
                <w:bottom w:val="none" w:sz="0" w:space="0" w:color="auto"/>
                <w:right w:val="none" w:sz="0" w:space="0" w:color="auto"/>
              </w:divBdr>
            </w:div>
          </w:divsChild>
        </w:div>
        <w:div w:id="478571123">
          <w:marLeft w:val="0"/>
          <w:marRight w:val="0"/>
          <w:marTop w:val="0"/>
          <w:marBottom w:val="0"/>
          <w:divBdr>
            <w:top w:val="none" w:sz="0" w:space="0" w:color="auto"/>
            <w:left w:val="none" w:sz="0" w:space="0" w:color="auto"/>
            <w:bottom w:val="none" w:sz="0" w:space="0" w:color="auto"/>
            <w:right w:val="none" w:sz="0" w:space="0" w:color="auto"/>
          </w:divBdr>
          <w:divsChild>
            <w:div w:id="1638341765">
              <w:marLeft w:val="0"/>
              <w:marRight w:val="0"/>
              <w:marTop w:val="0"/>
              <w:marBottom w:val="0"/>
              <w:divBdr>
                <w:top w:val="none" w:sz="0" w:space="0" w:color="auto"/>
                <w:left w:val="none" w:sz="0" w:space="0" w:color="auto"/>
                <w:bottom w:val="none" w:sz="0" w:space="0" w:color="auto"/>
                <w:right w:val="none" w:sz="0" w:space="0" w:color="auto"/>
              </w:divBdr>
            </w:div>
          </w:divsChild>
        </w:div>
        <w:div w:id="496653391">
          <w:marLeft w:val="0"/>
          <w:marRight w:val="0"/>
          <w:marTop w:val="0"/>
          <w:marBottom w:val="0"/>
          <w:divBdr>
            <w:top w:val="none" w:sz="0" w:space="0" w:color="auto"/>
            <w:left w:val="none" w:sz="0" w:space="0" w:color="auto"/>
            <w:bottom w:val="none" w:sz="0" w:space="0" w:color="auto"/>
            <w:right w:val="none" w:sz="0" w:space="0" w:color="auto"/>
          </w:divBdr>
          <w:divsChild>
            <w:div w:id="1537616833">
              <w:marLeft w:val="0"/>
              <w:marRight w:val="0"/>
              <w:marTop w:val="0"/>
              <w:marBottom w:val="0"/>
              <w:divBdr>
                <w:top w:val="none" w:sz="0" w:space="0" w:color="auto"/>
                <w:left w:val="none" w:sz="0" w:space="0" w:color="auto"/>
                <w:bottom w:val="none" w:sz="0" w:space="0" w:color="auto"/>
                <w:right w:val="none" w:sz="0" w:space="0" w:color="auto"/>
              </w:divBdr>
            </w:div>
          </w:divsChild>
        </w:div>
        <w:div w:id="510217088">
          <w:marLeft w:val="0"/>
          <w:marRight w:val="0"/>
          <w:marTop w:val="0"/>
          <w:marBottom w:val="0"/>
          <w:divBdr>
            <w:top w:val="none" w:sz="0" w:space="0" w:color="auto"/>
            <w:left w:val="none" w:sz="0" w:space="0" w:color="auto"/>
            <w:bottom w:val="none" w:sz="0" w:space="0" w:color="auto"/>
            <w:right w:val="none" w:sz="0" w:space="0" w:color="auto"/>
          </w:divBdr>
          <w:divsChild>
            <w:div w:id="1317954404">
              <w:marLeft w:val="0"/>
              <w:marRight w:val="0"/>
              <w:marTop w:val="0"/>
              <w:marBottom w:val="0"/>
              <w:divBdr>
                <w:top w:val="none" w:sz="0" w:space="0" w:color="auto"/>
                <w:left w:val="none" w:sz="0" w:space="0" w:color="auto"/>
                <w:bottom w:val="none" w:sz="0" w:space="0" w:color="auto"/>
                <w:right w:val="none" w:sz="0" w:space="0" w:color="auto"/>
              </w:divBdr>
            </w:div>
          </w:divsChild>
        </w:div>
        <w:div w:id="517504554">
          <w:marLeft w:val="0"/>
          <w:marRight w:val="0"/>
          <w:marTop w:val="0"/>
          <w:marBottom w:val="0"/>
          <w:divBdr>
            <w:top w:val="none" w:sz="0" w:space="0" w:color="auto"/>
            <w:left w:val="none" w:sz="0" w:space="0" w:color="auto"/>
            <w:bottom w:val="none" w:sz="0" w:space="0" w:color="auto"/>
            <w:right w:val="none" w:sz="0" w:space="0" w:color="auto"/>
          </w:divBdr>
          <w:divsChild>
            <w:div w:id="353456461">
              <w:marLeft w:val="0"/>
              <w:marRight w:val="0"/>
              <w:marTop w:val="0"/>
              <w:marBottom w:val="0"/>
              <w:divBdr>
                <w:top w:val="none" w:sz="0" w:space="0" w:color="auto"/>
                <w:left w:val="none" w:sz="0" w:space="0" w:color="auto"/>
                <w:bottom w:val="none" w:sz="0" w:space="0" w:color="auto"/>
                <w:right w:val="none" w:sz="0" w:space="0" w:color="auto"/>
              </w:divBdr>
            </w:div>
          </w:divsChild>
        </w:div>
        <w:div w:id="538906072">
          <w:marLeft w:val="0"/>
          <w:marRight w:val="0"/>
          <w:marTop w:val="0"/>
          <w:marBottom w:val="0"/>
          <w:divBdr>
            <w:top w:val="none" w:sz="0" w:space="0" w:color="auto"/>
            <w:left w:val="none" w:sz="0" w:space="0" w:color="auto"/>
            <w:bottom w:val="none" w:sz="0" w:space="0" w:color="auto"/>
            <w:right w:val="none" w:sz="0" w:space="0" w:color="auto"/>
          </w:divBdr>
          <w:divsChild>
            <w:div w:id="1877112304">
              <w:marLeft w:val="0"/>
              <w:marRight w:val="0"/>
              <w:marTop w:val="0"/>
              <w:marBottom w:val="0"/>
              <w:divBdr>
                <w:top w:val="none" w:sz="0" w:space="0" w:color="auto"/>
                <w:left w:val="none" w:sz="0" w:space="0" w:color="auto"/>
                <w:bottom w:val="none" w:sz="0" w:space="0" w:color="auto"/>
                <w:right w:val="none" w:sz="0" w:space="0" w:color="auto"/>
              </w:divBdr>
            </w:div>
          </w:divsChild>
        </w:div>
        <w:div w:id="613098941">
          <w:marLeft w:val="0"/>
          <w:marRight w:val="0"/>
          <w:marTop w:val="0"/>
          <w:marBottom w:val="0"/>
          <w:divBdr>
            <w:top w:val="none" w:sz="0" w:space="0" w:color="auto"/>
            <w:left w:val="none" w:sz="0" w:space="0" w:color="auto"/>
            <w:bottom w:val="none" w:sz="0" w:space="0" w:color="auto"/>
            <w:right w:val="none" w:sz="0" w:space="0" w:color="auto"/>
          </w:divBdr>
          <w:divsChild>
            <w:div w:id="642924796">
              <w:marLeft w:val="0"/>
              <w:marRight w:val="0"/>
              <w:marTop w:val="0"/>
              <w:marBottom w:val="0"/>
              <w:divBdr>
                <w:top w:val="none" w:sz="0" w:space="0" w:color="auto"/>
                <w:left w:val="none" w:sz="0" w:space="0" w:color="auto"/>
                <w:bottom w:val="none" w:sz="0" w:space="0" w:color="auto"/>
                <w:right w:val="none" w:sz="0" w:space="0" w:color="auto"/>
              </w:divBdr>
            </w:div>
          </w:divsChild>
        </w:div>
        <w:div w:id="613634539">
          <w:marLeft w:val="0"/>
          <w:marRight w:val="0"/>
          <w:marTop w:val="0"/>
          <w:marBottom w:val="0"/>
          <w:divBdr>
            <w:top w:val="none" w:sz="0" w:space="0" w:color="auto"/>
            <w:left w:val="none" w:sz="0" w:space="0" w:color="auto"/>
            <w:bottom w:val="none" w:sz="0" w:space="0" w:color="auto"/>
            <w:right w:val="none" w:sz="0" w:space="0" w:color="auto"/>
          </w:divBdr>
          <w:divsChild>
            <w:div w:id="1933463462">
              <w:marLeft w:val="0"/>
              <w:marRight w:val="0"/>
              <w:marTop w:val="0"/>
              <w:marBottom w:val="0"/>
              <w:divBdr>
                <w:top w:val="none" w:sz="0" w:space="0" w:color="auto"/>
                <w:left w:val="none" w:sz="0" w:space="0" w:color="auto"/>
                <w:bottom w:val="none" w:sz="0" w:space="0" w:color="auto"/>
                <w:right w:val="none" w:sz="0" w:space="0" w:color="auto"/>
              </w:divBdr>
            </w:div>
          </w:divsChild>
        </w:div>
        <w:div w:id="618418365">
          <w:marLeft w:val="0"/>
          <w:marRight w:val="0"/>
          <w:marTop w:val="0"/>
          <w:marBottom w:val="0"/>
          <w:divBdr>
            <w:top w:val="none" w:sz="0" w:space="0" w:color="auto"/>
            <w:left w:val="none" w:sz="0" w:space="0" w:color="auto"/>
            <w:bottom w:val="none" w:sz="0" w:space="0" w:color="auto"/>
            <w:right w:val="none" w:sz="0" w:space="0" w:color="auto"/>
          </w:divBdr>
          <w:divsChild>
            <w:div w:id="1809936209">
              <w:marLeft w:val="0"/>
              <w:marRight w:val="0"/>
              <w:marTop w:val="0"/>
              <w:marBottom w:val="0"/>
              <w:divBdr>
                <w:top w:val="none" w:sz="0" w:space="0" w:color="auto"/>
                <w:left w:val="none" w:sz="0" w:space="0" w:color="auto"/>
                <w:bottom w:val="none" w:sz="0" w:space="0" w:color="auto"/>
                <w:right w:val="none" w:sz="0" w:space="0" w:color="auto"/>
              </w:divBdr>
            </w:div>
          </w:divsChild>
        </w:div>
        <w:div w:id="656689551">
          <w:marLeft w:val="0"/>
          <w:marRight w:val="0"/>
          <w:marTop w:val="0"/>
          <w:marBottom w:val="0"/>
          <w:divBdr>
            <w:top w:val="none" w:sz="0" w:space="0" w:color="auto"/>
            <w:left w:val="none" w:sz="0" w:space="0" w:color="auto"/>
            <w:bottom w:val="none" w:sz="0" w:space="0" w:color="auto"/>
            <w:right w:val="none" w:sz="0" w:space="0" w:color="auto"/>
          </w:divBdr>
          <w:divsChild>
            <w:div w:id="915669053">
              <w:marLeft w:val="0"/>
              <w:marRight w:val="0"/>
              <w:marTop w:val="0"/>
              <w:marBottom w:val="0"/>
              <w:divBdr>
                <w:top w:val="none" w:sz="0" w:space="0" w:color="auto"/>
                <w:left w:val="none" w:sz="0" w:space="0" w:color="auto"/>
                <w:bottom w:val="none" w:sz="0" w:space="0" w:color="auto"/>
                <w:right w:val="none" w:sz="0" w:space="0" w:color="auto"/>
              </w:divBdr>
            </w:div>
          </w:divsChild>
        </w:div>
        <w:div w:id="838814394">
          <w:marLeft w:val="0"/>
          <w:marRight w:val="0"/>
          <w:marTop w:val="0"/>
          <w:marBottom w:val="0"/>
          <w:divBdr>
            <w:top w:val="none" w:sz="0" w:space="0" w:color="auto"/>
            <w:left w:val="none" w:sz="0" w:space="0" w:color="auto"/>
            <w:bottom w:val="none" w:sz="0" w:space="0" w:color="auto"/>
            <w:right w:val="none" w:sz="0" w:space="0" w:color="auto"/>
          </w:divBdr>
          <w:divsChild>
            <w:div w:id="1406026865">
              <w:marLeft w:val="0"/>
              <w:marRight w:val="0"/>
              <w:marTop w:val="0"/>
              <w:marBottom w:val="0"/>
              <w:divBdr>
                <w:top w:val="none" w:sz="0" w:space="0" w:color="auto"/>
                <w:left w:val="none" w:sz="0" w:space="0" w:color="auto"/>
                <w:bottom w:val="none" w:sz="0" w:space="0" w:color="auto"/>
                <w:right w:val="none" w:sz="0" w:space="0" w:color="auto"/>
              </w:divBdr>
            </w:div>
          </w:divsChild>
        </w:div>
        <w:div w:id="874730759">
          <w:marLeft w:val="0"/>
          <w:marRight w:val="0"/>
          <w:marTop w:val="0"/>
          <w:marBottom w:val="0"/>
          <w:divBdr>
            <w:top w:val="none" w:sz="0" w:space="0" w:color="auto"/>
            <w:left w:val="none" w:sz="0" w:space="0" w:color="auto"/>
            <w:bottom w:val="none" w:sz="0" w:space="0" w:color="auto"/>
            <w:right w:val="none" w:sz="0" w:space="0" w:color="auto"/>
          </w:divBdr>
          <w:divsChild>
            <w:div w:id="1304189209">
              <w:marLeft w:val="0"/>
              <w:marRight w:val="0"/>
              <w:marTop w:val="0"/>
              <w:marBottom w:val="0"/>
              <w:divBdr>
                <w:top w:val="none" w:sz="0" w:space="0" w:color="auto"/>
                <w:left w:val="none" w:sz="0" w:space="0" w:color="auto"/>
                <w:bottom w:val="none" w:sz="0" w:space="0" w:color="auto"/>
                <w:right w:val="none" w:sz="0" w:space="0" w:color="auto"/>
              </w:divBdr>
            </w:div>
          </w:divsChild>
        </w:div>
        <w:div w:id="874732992">
          <w:marLeft w:val="0"/>
          <w:marRight w:val="0"/>
          <w:marTop w:val="0"/>
          <w:marBottom w:val="0"/>
          <w:divBdr>
            <w:top w:val="none" w:sz="0" w:space="0" w:color="auto"/>
            <w:left w:val="none" w:sz="0" w:space="0" w:color="auto"/>
            <w:bottom w:val="none" w:sz="0" w:space="0" w:color="auto"/>
            <w:right w:val="none" w:sz="0" w:space="0" w:color="auto"/>
          </w:divBdr>
          <w:divsChild>
            <w:div w:id="1337802347">
              <w:marLeft w:val="0"/>
              <w:marRight w:val="0"/>
              <w:marTop w:val="0"/>
              <w:marBottom w:val="0"/>
              <w:divBdr>
                <w:top w:val="none" w:sz="0" w:space="0" w:color="auto"/>
                <w:left w:val="none" w:sz="0" w:space="0" w:color="auto"/>
                <w:bottom w:val="none" w:sz="0" w:space="0" w:color="auto"/>
                <w:right w:val="none" w:sz="0" w:space="0" w:color="auto"/>
              </w:divBdr>
            </w:div>
          </w:divsChild>
        </w:div>
        <w:div w:id="927231451">
          <w:marLeft w:val="0"/>
          <w:marRight w:val="0"/>
          <w:marTop w:val="0"/>
          <w:marBottom w:val="0"/>
          <w:divBdr>
            <w:top w:val="none" w:sz="0" w:space="0" w:color="auto"/>
            <w:left w:val="none" w:sz="0" w:space="0" w:color="auto"/>
            <w:bottom w:val="none" w:sz="0" w:space="0" w:color="auto"/>
            <w:right w:val="none" w:sz="0" w:space="0" w:color="auto"/>
          </w:divBdr>
          <w:divsChild>
            <w:div w:id="1034965986">
              <w:marLeft w:val="0"/>
              <w:marRight w:val="0"/>
              <w:marTop w:val="0"/>
              <w:marBottom w:val="0"/>
              <w:divBdr>
                <w:top w:val="none" w:sz="0" w:space="0" w:color="auto"/>
                <w:left w:val="none" w:sz="0" w:space="0" w:color="auto"/>
                <w:bottom w:val="none" w:sz="0" w:space="0" w:color="auto"/>
                <w:right w:val="none" w:sz="0" w:space="0" w:color="auto"/>
              </w:divBdr>
            </w:div>
          </w:divsChild>
        </w:div>
        <w:div w:id="966855602">
          <w:marLeft w:val="0"/>
          <w:marRight w:val="0"/>
          <w:marTop w:val="0"/>
          <w:marBottom w:val="0"/>
          <w:divBdr>
            <w:top w:val="none" w:sz="0" w:space="0" w:color="auto"/>
            <w:left w:val="none" w:sz="0" w:space="0" w:color="auto"/>
            <w:bottom w:val="none" w:sz="0" w:space="0" w:color="auto"/>
            <w:right w:val="none" w:sz="0" w:space="0" w:color="auto"/>
          </w:divBdr>
          <w:divsChild>
            <w:div w:id="24066771">
              <w:marLeft w:val="0"/>
              <w:marRight w:val="0"/>
              <w:marTop w:val="0"/>
              <w:marBottom w:val="0"/>
              <w:divBdr>
                <w:top w:val="none" w:sz="0" w:space="0" w:color="auto"/>
                <w:left w:val="none" w:sz="0" w:space="0" w:color="auto"/>
                <w:bottom w:val="none" w:sz="0" w:space="0" w:color="auto"/>
                <w:right w:val="none" w:sz="0" w:space="0" w:color="auto"/>
              </w:divBdr>
            </w:div>
          </w:divsChild>
        </w:div>
        <w:div w:id="981620734">
          <w:marLeft w:val="0"/>
          <w:marRight w:val="0"/>
          <w:marTop w:val="0"/>
          <w:marBottom w:val="0"/>
          <w:divBdr>
            <w:top w:val="none" w:sz="0" w:space="0" w:color="auto"/>
            <w:left w:val="none" w:sz="0" w:space="0" w:color="auto"/>
            <w:bottom w:val="none" w:sz="0" w:space="0" w:color="auto"/>
            <w:right w:val="none" w:sz="0" w:space="0" w:color="auto"/>
          </w:divBdr>
          <w:divsChild>
            <w:div w:id="1322852432">
              <w:marLeft w:val="0"/>
              <w:marRight w:val="0"/>
              <w:marTop w:val="0"/>
              <w:marBottom w:val="0"/>
              <w:divBdr>
                <w:top w:val="none" w:sz="0" w:space="0" w:color="auto"/>
                <w:left w:val="none" w:sz="0" w:space="0" w:color="auto"/>
                <w:bottom w:val="none" w:sz="0" w:space="0" w:color="auto"/>
                <w:right w:val="none" w:sz="0" w:space="0" w:color="auto"/>
              </w:divBdr>
            </w:div>
          </w:divsChild>
        </w:div>
        <w:div w:id="988745977">
          <w:marLeft w:val="0"/>
          <w:marRight w:val="0"/>
          <w:marTop w:val="0"/>
          <w:marBottom w:val="0"/>
          <w:divBdr>
            <w:top w:val="none" w:sz="0" w:space="0" w:color="auto"/>
            <w:left w:val="none" w:sz="0" w:space="0" w:color="auto"/>
            <w:bottom w:val="none" w:sz="0" w:space="0" w:color="auto"/>
            <w:right w:val="none" w:sz="0" w:space="0" w:color="auto"/>
          </w:divBdr>
          <w:divsChild>
            <w:div w:id="664937894">
              <w:marLeft w:val="0"/>
              <w:marRight w:val="0"/>
              <w:marTop w:val="0"/>
              <w:marBottom w:val="0"/>
              <w:divBdr>
                <w:top w:val="none" w:sz="0" w:space="0" w:color="auto"/>
                <w:left w:val="none" w:sz="0" w:space="0" w:color="auto"/>
                <w:bottom w:val="none" w:sz="0" w:space="0" w:color="auto"/>
                <w:right w:val="none" w:sz="0" w:space="0" w:color="auto"/>
              </w:divBdr>
            </w:div>
            <w:div w:id="1533491439">
              <w:marLeft w:val="0"/>
              <w:marRight w:val="0"/>
              <w:marTop w:val="0"/>
              <w:marBottom w:val="0"/>
              <w:divBdr>
                <w:top w:val="none" w:sz="0" w:space="0" w:color="auto"/>
                <w:left w:val="none" w:sz="0" w:space="0" w:color="auto"/>
                <w:bottom w:val="none" w:sz="0" w:space="0" w:color="auto"/>
                <w:right w:val="none" w:sz="0" w:space="0" w:color="auto"/>
              </w:divBdr>
            </w:div>
          </w:divsChild>
        </w:div>
        <w:div w:id="988823722">
          <w:marLeft w:val="0"/>
          <w:marRight w:val="0"/>
          <w:marTop w:val="0"/>
          <w:marBottom w:val="0"/>
          <w:divBdr>
            <w:top w:val="none" w:sz="0" w:space="0" w:color="auto"/>
            <w:left w:val="none" w:sz="0" w:space="0" w:color="auto"/>
            <w:bottom w:val="none" w:sz="0" w:space="0" w:color="auto"/>
            <w:right w:val="none" w:sz="0" w:space="0" w:color="auto"/>
          </w:divBdr>
          <w:divsChild>
            <w:div w:id="1510100705">
              <w:marLeft w:val="0"/>
              <w:marRight w:val="0"/>
              <w:marTop w:val="0"/>
              <w:marBottom w:val="0"/>
              <w:divBdr>
                <w:top w:val="none" w:sz="0" w:space="0" w:color="auto"/>
                <w:left w:val="none" w:sz="0" w:space="0" w:color="auto"/>
                <w:bottom w:val="none" w:sz="0" w:space="0" w:color="auto"/>
                <w:right w:val="none" w:sz="0" w:space="0" w:color="auto"/>
              </w:divBdr>
            </w:div>
          </w:divsChild>
        </w:div>
        <w:div w:id="1074351078">
          <w:marLeft w:val="0"/>
          <w:marRight w:val="0"/>
          <w:marTop w:val="0"/>
          <w:marBottom w:val="0"/>
          <w:divBdr>
            <w:top w:val="none" w:sz="0" w:space="0" w:color="auto"/>
            <w:left w:val="none" w:sz="0" w:space="0" w:color="auto"/>
            <w:bottom w:val="none" w:sz="0" w:space="0" w:color="auto"/>
            <w:right w:val="none" w:sz="0" w:space="0" w:color="auto"/>
          </w:divBdr>
          <w:divsChild>
            <w:div w:id="1037463661">
              <w:marLeft w:val="0"/>
              <w:marRight w:val="0"/>
              <w:marTop w:val="0"/>
              <w:marBottom w:val="0"/>
              <w:divBdr>
                <w:top w:val="none" w:sz="0" w:space="0" w:color="auto"/>
                <w:left w:val="none" w:sz="0" w:space="0" w:color="auto"/>
                <w:bottom w:val="none" w:sz="0" w:space="0" w:color="auto"/>
                <w:right w:val="none" w:sz="0" w:space="0" w:color="auto"/>
              </w:divBdr>
            </w:div>
          </w:divsChild>
        </w:div>
        <w:div w:id="1089738363">
          <w:marLeft w:val="0"/>
          <w:marRight w:val="0"/>
          <w:marTop w:val="0"/>
          <w:marBottom w:val="0"/>
          <w:divBdr>
            <w:top w:val="none" w:sz="0" w:space="0" w:color="auto"/>
            <w:left w:val="none" w:sz="0" w:space="0" w:color="auto"/>
            <w:bottom w:val="none" w:sz="0" w:space="0" w:color="auto"/>
            <w:right w:val="none" w:sz="0" w:space="0" w:color="auto"/>
          </w:divBdr>
          <w:divsChild>
            <w:div w:id="663356965">
              <w:marLeft w:val="0"/>
              <w:marRight w:val="0"/>
              <w:marTop w:val="0"/>
              <w:marBottom w:val="0"/>
              <w:divBdr>
                <w:top w:val="none" w:sz="0" w:space="0" w:color="auto"/>
                <w:left w:val="none" w:sz="0" w:space="0" w:color="auto"/>
                <w:bottom w:val="none" w:sz="0" w:space="0" w:color="auto"/>
                <w:right w:val="none" w:sz="0" w:space="0" w:color="auto"/>
              </w:divBdr>
            </w:div>
          </w:divsChild>
        </w:div>
        <w:div w:id="1171989717">
          <w:marLeft w:val="0"/>
          <w:marRight w:val="0"/>
          <w:marTop w:val="0"/>
          <w:marBottom w:val="0"/>
          <w:divBdr>
            <w:top w:val="none" w:sz="0" w:space="0" w:color="auto"/>
            <w:left w:val="none" w:sz="0" w:space="0" w:color="auto"/>
            <w:bottom w:val="none" w:sz="0" w:space="0" w:color="auto"/>
            <w:right w:val="none" w:sz="0" w:space="0" w:color="auto"/>
          </w:divBdr>
          <w:divsChild>
            <w:div w:id="50545150">
              <w:marLeft w:val="0"/>
              <w:marRight w:val="0"/>
              <w:marTop w:val="0"/>
              <w:marBottom w:val="0"/>
              <w:divBdr>
                <w:top w:val="none" w:sz="0" w:space="0" w:color="auto"/>
                <w:left w:val="none" w:sz="0" w:space="0" w:color="auto"/>
                <w:bottom w:val="none" w:sz="0" w:space="0" w:color="auto"/>
                <w:right w:val="none" w:sz="0" w:space="0" w:color="auto"/>
              </w:divBdr>
            </w:div>
          </w:divsChild>
        </w:div>
        <w:div w:id="1182279448">
          <w:marLeft w:val="0"/>
          <w:marRight w:val="0"/>
          <w:marTop w:val="0"/>
          <w:marBottom w:val="0"/>
          <w:divBdr>
            <w:top w:val="none" w:sz="0" w:space="0" w:color="auto"/>
            <w:left w:val="none" w:sz="0" w:space="0" w:color="auto"/>
            <w:bottom w:val="none" w:sz="0" w:space="0" w:color="auto"/>
            <w:right w:val="none" w:sz="0" w:space="0" w:color="auto"/>
          </w:divBdr>
          <w:divsChild>
            <w:div w:id="1011371592">
              <w:marLeft w:val="0"/>
              <w:marRight w:val="0"/>
              <w:marTop w:val="0"/>
              <w:marBottom w:val="0"/>
              <w:divBdr>
                <w:top w:val="none" w:sz="0" w:space="0" w:color="auto"/>
                <w:left w:val="none" w:sz="0" w:space="0" w:color="auto"/>
                <w:bottom w:val="none" w:sz="0" w:space="0" w:color="auto"/>
                <w:right w:val="none" w:sz="0" w:space="0" w:color="auto"/>
              </w:divBdr>
            </w:div>
          </w:divsChild>
        </w:div>
        <w:div w:id="1182940718">
          <w:marLeft w:val="0"/>
          <w:marRight w:val="0"/>
          <w:marTop w:val="0"/>
          <w:marBottom w:val="0"/>
          <w:divBdr>
            <w:top w:val="none" w:sz="0" w:space="0" w:color="auto"/>
            <w:left w:val="none" w:sz="0" w:space="0" w:color="auto"/>
            <w:bottom w:val="none" w:sz="0" w:space="0" w:color="auto"/>
            <w:right w:val="none" w:sz="0" w:space="0" w:color="auto"/>
          </w:divBdr>
          <w:divsChild>
            <w:div w:id="183790535">
              <w:marLeft w:val="0"/>
              <w:marRight w:val="0"/>
              <w:marTop w:val="0"/>
              <w:marBottom w:val="0"/>
              <w:divBdr>
                <w:top w:val="none" w:sz="0" w:space="0" w:color="auto"/>
                <w:left w:val="none" w:sz="0" w:space="0" w:color="auto"/>
                <w:bottom w:val="none" w:sz="0" w:space="0" w:color="auto"/>
                <w:right w:val="none" w:sz="0" w:space="0" w:color="auto"/>
              </w:divBdr>
            </w:div>
          </w:divsChild>
        </w:div>
        <w:div w:id="1184634840">
          <w:marLeft w:val="0"/>
          <w:marRight w:val="0"/>
          <w:marTop w:val="0"/>
          <w:marBottom w:val="0"/>
          <w:divBdr>
            <w:top w:val="none" w:sz="0" w:space="0" w:color="auto"/>
            <w:left w:val="none" w:sz="0" w:space="0" w:color="auto"/>
            <w:bottom w:val="none" w:sz="0" w:space="0" w:color="auto"/>
            <w:right w:val="none" w:sz="0" w:space="0" w:color="auto"/>
          </w:divBdr>
          <w:divsChild>
            <w:div w:id="273052288">
              <w:marLeft w:val="0"/>
              <w:marRight w:val="0"/>
              <w:marTop w:val="0"/>
              <w:marBottom w:val="0"/>
              <w:divBdr>
                <w:top w:val="none" w:sz="0" w:space="0" w:color="auto"/>
                <w:left w:val="none" w:sz="0" w:space="0" w:color="auto"/>
                <w:bottom w:val="none" w:sz="0" w:space="0" w:color="auto"/>
                <w:right w:val="none" w:sz="0" w:space="0" w:color="auto"/>
              </w:divBdr>
            </w:div>
          </w:divsChild>
        </w:div>
        <w:div w:id="1193616485">
          <w:marLeft w:val="0"/>
          <w:marRight w:val="0"/>
          <w:marTop w:val="0"/>
          <w:marBottom w:val="0"/>
          <w:divBdr>
            <w:top w:val="none" w:sz="0" w:space="0" w:color="auto"/>
            <w:left w:val="none" w:sz="0" w:space="0" w:color="auto"/>
            <w:bottom w:val="none" w:sz="0" w:space="0" w:color="auto"/>
            <w:right w:val="none" w:sz="0" w:space="0" w:color="auto"/>
          </w:divBdr>
          <w:divsChild>
            <w:div w:id="141241392">
              <w:marLeft w:val="0"/>
              <w:marRight w:val="0"/>
              <w:marTop w:val="0"/>
              <w:marBottom w:val="0"/>
              <w:divBdr>
                <w:top w:val="none" w:sz="0" w:space="0" w:color="auto"/>
                <w:left w:val="none" w:sz="0" w:space="0" w:color="auto"/>
                <w:bottom w:val="none" w:sz="0" w:space="0" w:color="auto"/>
                <w:right w:val="none" w:sz="0" w:space="0" w:color="auto"/>
              </w:divBdr>
            </w:div>
          </w:divsChild>
        </w:div>
        <w:div w:id="1201281104">
          <w:marLeft w:val="0"/>
          <w:marRight w:val="0"/>
          <w:marTop w:val="0"/>
          <w:marBottom w:val="0"/>
          <w:divBdr>
            <w:top w:val="none" w:sz="0" w:space="0" w:color="auto"/>
            <w:left w:val="none" w:sz="0" w:space="0" w:color="auto"/>
            <w:bottom w:val="none" w:sz="0" w:space="0" w:color="auto"/>
            <w:right w:val="none" w:sz="0" w:space="0" w:color="auto"/>
          </w:divBdr>
          <w:divsChild>
            <w:div w:id="1949850255">
              <w:marLeft w:val="0"/>
              <w:marRight w:val="0"/>
              <w:marTop w:val="0"/>
              <w:marBottom w:val="0"/>
              <w:divBdr>
                <w:top w:val="none" w:sz="0" w:space="0" w:color="auto"/>
                <w:left w:val="none" w:sz="0" w:space="0" w:color="auto"/>
                <w:bottom w:val="none" w:sz="0" w:space="0" w:color="auto"/>
                <w:right w:val="none" w:sz="0" w:space="0" w:color="auto"/>
              </w:divBdr>
            </w:div>
          </w:divsChild>
        </w:div>
        <w:div w:id="1212840471">
          <w:marLeft w:val="0"/>
          <w:marRight w:val="0"/>
          <w:marTop w:val="0"/>
          <w:marBottom w:val="0"/>
          <w:divBdr>
            <w:top w:val="none" w:sz="0" w:space="0" w:color="auto"/>
            <w:left w:val="none" w:sz="0" w:space="0" w:color="auto"/>
            <w:bottom w:val="none" w:sz="0" w:space="0" w:color="auto"/>
            <w:right w:val="none" w:sz="0" w:space="0" w:color="auto"/>
          </w:divBdr>
          <w:divsChild>
            <w:div w:id="995953947">
              <w:marLeft w:val="0"/>
              <w:marRight w:val="0"/>
              <w:marTop w:val="0"/>
              <w:marBottom w:val="0"/>
              <w:divBdr>
                <w:top w:val="none" w:sz="0" w:space="0" w:color="auto"/>
                <w:left w:val="none" w:sz="0" w:space="0" w:color="auto"/>
                <w:bottom w:val="none" w:sz="0" w:space="0" w:color="auto"/>
                <w:right w:val="none" w:sz="0" w:space="0" w:color="auto"/>
              </w:divBdr>
            </w:div>
          </w:divsChild>
        </w:div>
        <w:div w:id="1222016401">
          <w:marLeft w:val="0"/>
          <w:marRight w:val="0"/>
          <w:marTop w:val="0"/>
          <w:marBottom w:val="0"/>
          <w:divBdr>
            <w:top w:val="none" w:sz="0" w:space="0" w:color="auto"/>
            <w:left w:val="none" w:sz="0" w:space="0" w:color="auto"/>
            <w:bottom w:val="none" w:sz="0" w:space="0" w:color="auto"/>
            <w:right w:val="none" w:sz="0" w:space="0" w:color="auto"/>
          </w:divBdr>
          <w:divsChild>
            <w:div w:id="2039551289">
              <w:marLeft w:val="0"/>
              <w:marRight w:val="0"/>
              <w:marTop w:val="0"/>
              <w:marBottom w:val="0"/>
              <w:divBdr>
                <w:top w:val="none" w:sz="0" w:space="0" w:color="auto"/>
                <w:left w:val="none" w:sz="0" w:space="0" w:color="auto"/>
                <w:bottom w:val="none" w:sz="0" w:space="0" w:color="auto"/>
                <w:right w:val="none" w:sz="0" w:space="0" w:color="auto"/>
              </w:divBdr>
            </w:div>
          </w:divsChild>
        </w:div>
        <w:div w:id="1224104481">
          <w:marLeft w:val="0"/>
          <w:marRight w:val="0"/>
          <w:marTop w:val="0"/>
          <w:marBottom w:val="0"/>
          <w:divBdr>
            <w:top w:val="none" w:sz="0" w:space="0" w:color="auto"/>
            <w:left w:val="none" w:sz="0" w:space="0" w:color="auto"/>
            <w:bottom w:val="none" w:sz="0" w:space="0" w:color="auto"/>
            <w:right w:val="none" w:sz="0" w:space="0" w:color="auto"/>
          </w:divBdr>
          <w:divsChild>
            <w:div w:id="393092824">
              <w:marLeft w:val="0"/>
              <w:marRight w:val="0"/>
              <w:marTop w:val="0"/>
              <w:marBottom w:val="0"/>
              <w:divBdr>
                <w:top w:val="none" w:sz="0" w:space="0" w:color="auto"/>
                <w:left w:val="none" w:sz="0" w:space="0" w:color="auto"/>
                <w:bottom w:val="none" w:sz="0" w:space="0" w:color="auto"/>
                <w:right w:val="none" w:sz="0" w:space="0" w:color="auto"/>
              </w:divBdr>
            </w:div>
            <w:div w:id="1000617224">
              <w:marLeft w:val="0"/>
              <w:marRight w:val="0"/>
              <w:marTop w:val="0"/>
              <w:marBottom w:val="0"/>
              <w:divBdr>
                <w:top w:val="none" w:sz="0" w:space="0" w:color="auto"/>
                <w:left w:val="none" w:sz="0" w:space="0" w:color="auto"/>
                <w:bottom w:val="none" w:sz="0" w:space="0" w:color="auto"/>
                <w:right w:val="none" w:sz="0" w:space="0" w:color="auto"/>
              </w:divBdr>
            </w:div>
          </w:divsChild>
        </w:div>
        <w:div w:id="1229002982">
          <w:marLeft w:val="0"/>
          <w:marRight w:val="0"/>
          <w:marTop w:val="0"/>
          <w:marBottom w:val="0"/>
          <w:divBdr>
            <w:top w:val="none" w:sz="0" w:space="0" w:color="auto"/>
            <w:left w:val="none" w:sz="0" w:space="0" w:color="auto"/>
            <w:bottom w:val="none" w:sz="0" w:space="0" w:color="auto"/>
            <w:right w:val="none" w:sz="0" w:space="0" w:color="auto"/>
          </w:divBdr>
          <w:divsChild>
            <w:div w:id="412700916">
              <w:marLeft w:val="0"/>
              <w:marRight w:val="0"/>
              <w:marTop w:val="0"/>
              <w:marBottom w:val="0"/>
              <w:divBdr>
                <w:top w:val="none" w:sz="0" w:space="0" w:color="auto"/>
                <w:left w:val="none" w:sz="0" w:space="0" w:color="auto"/>
                <w:bottom w:val="none" w:sz="0" w:space="0" w:color="auto"/>
                <w:right w:val="none" w:sz="0" w:space="0" w:color="auto"/>
              </w:divBdr>
            </w:div>
          </w:divsChild>
        </w:div>
        <w:div w:id="1259868390">
          <w:marLeft w:val="0"/>
          <w:marRight w:val="0"/>
          <w:marTop w:val="0"/>
          <w:marBottom w:val="0"/>
          <w:divBdr>
            <w:top w:val="none" w:sz="0" w:space="0" w:color="auto"/>
            <w:left w:val="none" w:sz="0" w:space="0" w:color="auto"/>
            <w:bottom w:val="none" w:sz="0" w:space="0" w:color="auto"/>
            <w:right w:val="none" w:sz="0" w:space="0" w:color="auto"/>
          </w:divBdr>
          <w:divsChild>
            <w:div w:id="1972666042">
              <w:marLeft w:val="0"/>
              <w:marRight w:val="0"/>
              <w:marTop w:val="0"/>
              <w:marBottom w:val="0"/>
              <w:divBdr>
                <w:top w:val="none" w:sz="0" w:space="0" w:color="auto"/>
                <w:left w:val="none" w:sz="0" w:space="0" w:color="auto"/>
                <w:bottom w:val="none" w:sz="0" w:space="0" w:color="auto"/>
                <w:right w:val="none" w:sz="0" w:space="0" w:color="auto"/>
              </w:divBdr>
            </w:div>
          </w:divsChild>
        </w:div>
        <w:div w:id="1265385576">
          <w:marLeft w:val="0"/>
          <w:marRight w:val="0"/>
          <w:marTop w:val="0"/>
          <w:marBottom w:val="0"/>
          <w:divBdr>
            <w:top w:val="none" w:sz="0" w:space="0" w:color="auto"/>
            <w:left w:val="none" w:sz="0" w:space="0" w:color="auto"/>
            <w:bottom w:val="none" w:sz="0" w:space="0" w:color="auto"/>
            <w:right w:val="none" w:sz="0" w:space="0" w:color="auto"/>
          </w:divBdr>
          <w:divsChild>
            <w:div w:id="958754365">
              <w:marLeft w:val="0"/>
              <w:marRight w:val="0"/>
              <w:marTop w:val="0"/>
              <w:marBottom w:val="0"/>
              <w:divBdr>
                <w:top w:val="none" w:sz="0" w:space="0" w:color="auto"/>
                <w:left w:val="none" w:sz="0" w:space="0" w:color="auto"/>
                <w:bottom w:val="none" w:sz="0" w:space="0" w:color="auto"/>
                <w:right w:val="none" w:sz="0" w:space="0" w:color="auto"/>
              </w:divBdr>
            </w:div>
          </w:divsChild>
        </w:div>
        <w:div w:id="1282953381">
          <w:marLeft w:val="0"/>
          <w:marRight w:val="0"/>
          <w:marTop w:val="0"/>
          <w:marBottom w:val="0"/>
          <w:divBdr>
            <w:top w:val="none" w:sz="0" w:space="0" w:color="auto"/>
            <w:left w:val="none" w:sz="0" w:space="0" w:color="auto"/>
            <w:bottom w:val="none" w:sz="0" w:space="0" w:color="auto"/>
            <w:right w:val="none" w:sz="0" w:space="0" w:color="auto"/>
          </w:divBdr>
          <w:divsChild>
            <w:div w:id="1431009520">
              <w:marLeft w:val="0"/>
              <w:marRight w:val="0"/>
              <w:marTop w:val="0"/>
              <w:marBottom w:val="0"/>
              <w:divBdr>
                <w:top w:val="none" w:sz="0" w:space="0" w:color="auto"/>
                <w:left w:val="none" w:sz="0" w:space="0" w:color="auto"/>
                <w:bottom w:val="none" w:sz="0" w:space="0" w:color="auto"/>
                <w:right w:val="none" w:sz="0" w:space="0" w:color="auto"/>
              </w:divBdr>
            </w:div>
          </w:divsChild>
        </w:div>
        <w:div w:id="1366175010">
          <w:marLeft w:val="0"/>
          <w:marRight w:val="0"/>
          <w:marTop w:val="0"/>
          <w:marBottom w:val="0"/>
          <w:divBdr>
            <w:top w:val="none" w:sz="0" w:space="0" w:color="auto"/>
            <w:left w:val="none" w:sz="0" w:space="0" w:color="auto"/>
            <w:bottom w:val="none" w:sz="0" w:space="0" w:color="auto"/>
            <w:right w:val="none" w:sz="0" w:space="0" w:color="auto"/>
          </w:divBdr>
          <w:divsChild>
            <w:div w:id="1992637146">
              <w:marLeft w:val="0"/>
              <w:marRight w:val="0"/>
              <w:marTop w:val="0"/>
              <w:marBottom w:val="0"/>
              <w:divBdr>
                <w:top w:val="none" w:sz="0" w:space="0" w:color="auto"/>
                <w:left w:val="none" w:sz="0" w:space="0" w:color="auto"/>
                <w:bottom w:val="none" w:sz="0" w:space="0" w:color="auto"/>
                <w:right w:val="none" w:sz="0" w:space="0" w:color="auto"/>
              </w:divBdr>
            </w:div>
          </w:divsChild>
        </w:div>
        <w:div w:id="1447236110">
          <w:marLeft w:val="0"/>
          <w:marRight w:val="0"/>
          <w:marTop w:val="0"/>
          <w:marBottom w:val="0"/>
          <w:divBdr>
            <w:top w:val="none" w:sz="0" w:space="0" w:color="auto"/>
            <w:left w:val="none" w:sz="0" w:space="0" w:color="auto"/>
            <w:bottom w:val="none" w:sz="0" w:space="0" w:color="auto"/>
            <w:right w:val="none" w:sz="0" w:space="0" w:color="auto"/>
          </w:divBdr>
          <w:divsChild>
            <w:div w:id="1012874126">
              <w:marLeft w:val="0"/>
              <w:marRight w:val="0"/>
              <w:marTop w:val="0"/>
              <w:marBottom w:val="0"/>
              <w:divBdr>
                <w:top w:val="none" w:sz="0" w:space="0" w:color="auto"/>
                <w:left w:val="none" w:sz="0" w:space="0" w:color="auto"/>
                <w:bottom w:val="none" w:sz="0" w:space="0" w:color="auto"/>
                <w:right w:val="none" w:sz="0" w:space="0" w:color="auto"/>
              </w:divBdr>
            </w:div>
          </w:divsChild>
        </w:div>
        <w:div w:id="1471632682">
          <w:marLeft w:val="0"/>
          <w:marRight w:val="0"/>
          <w:marTop w:val="0"/>
          <w:marBottom w:val="0"/>
          <w:divBdr>
            <w:top w:val="none" w:sz="0" w:space="0" w:color="auto"/>
            <w:left w:val="none" w:sz="0" w:space="0" w:color="auto"/>
            <w:bottom w:val="none" w:sz="0" w:space="0" w:color="auto"/>
            <w:right w:val="none" w:sz="0" w:space="0" w:color="auto"/>
          </w:divBdr>
          <w:divsChild>
            <w:div w:id="1628509638">
              <w:marLeft w:val="0"/>
              <w:marRight w:val="0"/>
              <w:marTop w:val="0"/>
              <w:marBottom w:val="0"/>
              <w:divBdr>
                <w:top w:val="none" w:sz="0" w:space="0" w:color="auto"/>
                <w:left w:val="none" w:sz="0" w:space="0" w:color="auto"/>
                <w:bottom w:val="none" w:sz="0" w:space="0" w:color="auto"/>
                <w:right w:val="none" w:sz="0" w:space="0" w:color="auto"/>
              </w:divBdr>
            </w:div>
          </w:divsChild>
        </w:div>
        <w:div w:id="1478377845">
          <w:marLeft w:val="0"/>
          <w:marRight w:val="0"/>
          <w:marTop w:val="0"/>
          <w:marBottom w:val="0"/>
          <w:divBdr>
            <w:top w:val="none" w:sz="0" w:space="0" w:color="auto"/>
            <w:left w:val="none" w:sz="0" w:space="0" w:color="auto"/>
            <w:bottom w:val="none" w:sz="0" w:space="0" w:color="auto"/>
            <w:right w:val="none" w:sz="0" w:space="0" w:color="auto"/>
          </w:divBdr>
          <w:divsChild>
            <w:div w:id="25953843">
              <w:marLeft w:val="0"/>
              <w:marRight w:val="0"/>
              <w:marTop w:val="0"/>
              <w:marBottom w:val="0"/>
              <w:divBdr>
                <w:top w:val="none" w:sz="0" w:space="0" w:color="auto"/>
                <w:left w:val="none" w:sz="0" w:space="0" w:color="auto"/>
                <w:bottom w:val="none" w:sz="0" w:space="0" w:color="auto"/>
                <w:right w:val="none" w:sz="0" w:space="0" w:color="auto"/>
              </w:divBdr>
            </w:div>
          </w:divsChild>
        </w:div>
        <w:div w:id="1486627389">
          <w:marLeft w:val="0"/>
          <w:marRight w:val="0"/>
          <w:marTop w:val="0"/>
          <w:marBottom w:val="0"/>
          <w:divBdr>
            <w:top w:val="none" w:sz="0" w:space="0" w:color="auto"/>
            <w:left w:val="none" w:sz="0" w:space="0" w:color="auto"/>
            <w:bottom w:val="none" w:sz="0" w:space="0" w:color="auto"/>
            <w:right w:val="none" w:sz="0" w:space="0" w:color="auto"/>
          </w:divBdr>
          <w:divsChild>
            <w:div w:id="1992099999">
              <w:marLeft w:val="0"/>
              <w:marRight w:val="0"/>
              <w:marTop w:val="0"/>
              <w:marBottom w:val="0"/>
              <w:divBdr>
                <w:top w:val="none" w:sz="0" w:space="0" w:color="auto"/>
                <w:left w:val="none" w:sz="0" w:space="0" w:color="auto"/>
                <w:bottom w:val="none" w:sz="0" w:space="0" w:color="auto"/>
                <w:right w:val="none" w:sz="0" w:space="0" w:color="auto"/>
              </w:divBdr>
            </w:div>
          </w:divsChild>
        </w:div>
        <w:div w:id="1488206382">
          <w:marLeft w:val="0"/>
          <w:marRight w:val="0"/>
          <w:marTop w:val="0"/>
          <w:marBottom w:val="0"/>
          <w:divBdr>
            <w:top w:val="none" w:sz="0" w:space="0" w:color="auto"/>
            <w:left w:val="none" w:sz="0" w:space="0" w:color="auto"/>
            <w:bottom w:val="none" w:sz="0" w:space="0" w:color="auto"/>
            <w:right w:val="none" w:sz="0" w:space="0" w:color="auto"/>
          </w:divBdr>
          <w:divsChild>
            <w:div w:id="1280065956">
              <w:marLeft w:val="0"/>
              <w:marRight w:val="0"/>
              <w:marTop w:val="0"/>
              <w:marBottom w:val="0"/>
              <w:divBdr>
                <w:top w:val="none" w:sz="0" w:space="0" w:color="auto"/>
                <w:left w:val="none" w:sz="0" w:space="0" w:color="auto"/>
                <w:bottom w:val="none" w:sz="0" w:space="0" w:color="auto"/>
                <w:right w:val="none" w:sz="0" w:space="0" w:color="auto"/>
              </w:divBdr>
            </w:div>
          </w:divsChild>
        </w:div>
        <w:div w:id="1548905790">
          <w:marLeft w:val="0"/>
          <w:marRight w:val="0"/>
          <w:marTop w:val="0"/>
          <w:marBottom w:val="0"/>
          <w:divBdr>
            <w:top w:val="none" w:sz="0" w:space="0" w:color="auto"/>
            <w:left w:val="none" w:sz="0" w:space="0" w:color="auto"/>
            <w:bottom w:val="none" w:sz="0" w:space="0" w:color="auto"/>
            <w:right w:val="none" w:sz="0" w:space="0" w:color="auto"/>
          </w:divBdr>
          <w:divsChild>
            <w:div w:id="62458703">
              <w:marLeft w:val="0"/>
              <w:marRight w:val="0"/>
              <w:marTop w:val="0"/>
              <w:marBottom w:val="0"/>
              <w:divBdr>
                <w:top w:val="none" w:sz="0" w:space="0" w:color="auto"/>
                <w:left w:val="none" w:sz="0" w:space="0" w:color="auto"/>
                <w:bottom w:val="none" w:sz="0" w:space="0" w:color="auto"/>
                <w:right w:val="none" w:sz="0" w:space="0" w:color="auto"/>
              </w:divBdr>
            </w:div>
          </w:divsChild>
        </w:div>
        <w:div w:id="1570533197">
          <w:marLeft w:val="0"/>
          <w:marRight w:val="0"/>
          <w:marTop w:val="0"/>
          <w:marBottom w:val="0"/>
          <w:divBdr>
            <w:top w:val="none" w:sz="0" w:space="0" w:color="auto"/>
            <w:left w:val="none" w:sz="0" w:space="0" w:color="auto"/>
            <w:bottom w:val="none" w:sz="0" w:space="0" w:color="auto"/>
            <w:right w:val="none" w:sz="0" w:space="0" w:color="auto"/>
          </w:divBdr>
          <w:divsChild>
            <w:div w:id="955527387">
              <w:marLeft w:val="0"/>
              <w:marRight w:val="0"/>
              <w:marTop w:val="0"/>
              <w:marBottom w:val="0"/>
              <w:divBdr>
                <w:top w:val="none" w:sz="0" w:space="0" w:color="auto"/>
                <w:left w:val="none" w:sz="0" w:space="0" w:color="auto"/>
                <w:bottom w:val="none" w:sz="0" w:space="0" w:color="auto"/>
                <w:right w:val="none" w:sz="0" w:space="0" w:color="auto"/>
              </w:divBdr>
            </w:div>
          </w:divsChild>
        </w:div>
        <w:div w:id="1573349942">
          <w:marLeft w:val="0"/>
          <w:marRight w:val="0"/>
          <w:marTop w:val="0"/>
          <w:marBottom w:val="0"/>
          <w:divBdr>
            <w:top w:val="none" w:sz="0" w:space="0" w:color="auto"/>
            <w:left w:val="none" w:sz="0" w:space="0" w:color="auto"/>
            <w:bottom w:val="none" w:sz="0" w:space="0" w:color="auto"/>
            <w:right w:val="none" w:sz="0" w:space="0" w:color="auto"/>
          </w:divBdr>
          <w:divsChild>
            <w:div w:id="220990824">
              <w:marLeft w:val="0"/>
              <w:marRight w:val="0"/>
              <w:marTop w:val="0"/>
              <w:marBottom w:val="0"/>
              <w:divBdr>
                <w:top w:val="none" w:sz="0" w:space="0" w:color="auto"/>
                <w:left w:val="none" w:sz="0" w:space="0" w:color="auto"/>
                <w:bottom w:val="none" w:sz="0" w:space="0" w:color="auto"/>
                <w:right w:val="none" w:sz="0" w:space="0" w:color="auto"/>
              </w:divBdr>
            </w:div>
          </w:divsChild>
        </w:div>
        <w:div w:id="1656227064">
          <w:marLeft w:val="0"/>
          <w:marRight w:val="0"/>
          <w:marTop w:val="0"/>
          <w:marBottom w:val="0"/>
          <w:divBdr>
            <w:top w:val="none" w:sz="0" w:space="0" w:color="auto"/>
            <w:left w:val="none" w:sz="0" w:space="0" w:color="auto"/>
            <w:bottom w:val="none" w:sz="0" w:space="0" w:color="auto"/>
            <w:right w:val="none" w:sz="0" w:space="0" w:color="auto"/>
          </w:divBdr>
          <w:divsChild>
            <w:div w:id="183859908">
              <w:marLeft w:val="0"/>
              <w:marRight w:val="0"/>
              <w:marTop w:val="0"/>
              <w:marBottom w:val="0"/>
              <w:divBdr>
                <w:top w:val="none" w:sz="0" w:space="0" w:color="auto"/>
                <w:left w:val="none" w:sz="0" w:space="0" w:color="auto"/>
                <w:bottom w:val="none" w:sz="0" w:space="0" w:color="auto"/>
                <w:right w:val="none" w:sz="0" w:space="0" w:color="auto"/>
              </w:divBdr>
            </w:div>
          </w:divsChild>
        </w:div>
        <w:div w:id="1664703672">
          <w:marLeft w:val="0"/>
          <w:marRight w:val="0"/>
          <w:marTop w:val="0"/>
          <w:marBottom w:val="0"/>
          <w:divBdr>
            <w:top w:val="none" w:sz="0" w:space="0" w:color="auto"/>
            <w:left w:val="none" w:sz="0" w:space="0" w:color="auto"/>
            <w:bottom w:val="none" w:sz="0" w:space="0" w:color="auto"/>
            <w:right w:val="none" w:sz="0" w:space="0" w:color="auto"/>
          </w:divBdr>
          <w:divsChild>
            <w:div w:id="1644116405">
              <w:marLeft w:val="0"/>
              <w:marRight w:val="0"/>
              <w:marTop w:val="0"/>
              <w:marBottom w:val="0"/>
              <w:divBdr>
                <w:top w:val="none" w:sz="0" w:space="0" w:color="auto"/>
                <w:left w:val="none" w:sz="0" w:space="0" w:color="auto"/>
                <w:bottom w:val="none" w:sz="0" w:space="0" w:color="auto"/>
                <w:right w:val="none" w:sz="0" w:space="0" w:color="auto"/>
              </w:divBdr>
            </w:div>
          </w:divsChild>
        </w:div>
        <w:div w:id="1758208891">
          <w:marLeft w:val="0"/>
          <w:marRight w:val="0"/>
          <w:marTop w:val="0"/>
          <w:marBottom w:val="0"/>
          <w:divBdr>
            <w:top w:val="none" w:sz="0" w:space="0" w:color="auto"/>
            <w:left w:val="none" w:sz="0" w:space="0" w:color="auto"/>
            <w:bottom w:val="none" w:sz="0" w:space="0" w:color="auto"/>
            <w:right w:val="none" w:sz="0" w:space="0" w:color="auto"/>
          </w:divBdr>
          <w:divsChild>
            <w:div w:id="1100226144">
              <w:marLeft w:val="0"/>
              <w:marRight w:val="0"/>
              <w:marTop w:val="0"/>
              <w:marBottom w:val="0"/>
              <w:divBdr>
                <w:top w:val="none" w:sz="0" w:space="0" w:color="auto"/>
                <w:left w:val="none" w:sz="0" w:space="0" w:color="auto"/>
                <w:bottom w:val="none" w:sz="0" w:space="0" w:color="auto"/>
                <w:right w:val="none" w:sz="0" w:space="0" w:color="auto"/>
              </w:divBdr>
            </w:div>
          </w:divsChild>
        </w:div>
        <w:div w:id="1787969323">
          <w:marLeft w:val="0"/>
          <w:marRight w:val="0"/>
          <w:marTop w:val="0"/>
          <w:marBottom w:val="0"/>
          <w:divBdr>
            <w:top w:val="none" w:sz="0" w:space="0" w:color="auto"/>
            <w:left w:val="none" w:sz="0" w:space="0" w:color="auto"/>
            <w:bottom w:val="none" w:sz="0" w:space="0" w:color="auto"/>
            <w:right w:val="none" w:sz="0" w:space="0" w:color="auto"/>
          </w:divBdr>
          <w:divsChild>
            <w:div w:id="1171679165">
              <w:marLeft w:val="0"/>
              <w:marRight w:val="0"/>
              <w:marTop w:val="0"/>
              <w:marBottom w:val="0"/>
              <w:divBdr>
                <w:top w:val="none" w:sz="0" w:space="0" w:color="auto"/>
                <w:left w:val="none" w:sz="0" w:space="0" w:color="auto"/>
                <w:bottom w:val="none" w:sz="0" w:space="0" w:color="auto"/>
                <w:right w:val="none" w:sz="0" w:space="0" w:color="auto"/>
              </w:divBdr>
            </w:div>
          </w:divsChild>
        </w:div>
        <w:div w:id="1910843877">
          <w:marLeft w:val="0"/>
          <w:marRight w:val="0"/>
          <w:marTop w:val="0"/>
          <w:marBottom w:val="0"/>
          <w:divBdr>
            <w:top w:val="none" w:sz="0" w:space="0" w:color="auto"/>
            <w:left w:val="none" w:sz="0" w:space="0" w:color="auto"/>
            <w:bottom w:val="none" w:sz="0" w:space="0" w:color="auto"/>
            <w:right w:val="none" w:sz="0" w:space="0" w:color="auto"/>
          </w:divBdr>
          <w:divsChild>
            <w:div w:id="1404259123">
              <w:marLeft w:val="0"/>
              <w:marRight w:val="0"/>
              <w:marTop w:val="0"/>
              <w:marBottom w:val="0"/>
              <w:divBdr>
                <w:top w:val="none" w:sz="0" w:space="0" w:color="auto"/>
                <w:left w:val="none" w:sz="0" w:space="0" w:color="auto"/>
                <w:bottom w:val="none" w:sz="0" w:space="0" w:color="auto"/>
                <w:right w:val="none" w:sz="0" w:space="0" w:color="auto"/>
              </w:divBdr>
            </w:div>
          </w:divsChild>
        </w:div>
        <w:div w:id="1926450481">
          <w:marLeft w:val="0"/>
          <w:marRight w:val="0"/>
          <w:marTop w:val="0"/>
          <w:marBottom w:val="0"/>
          <w:divBdr>
            <w:top w:val="none" w:sz="0" w:space="0" w:color="auto"/>
            <w:left w:val="none" w:sz="0" w:space="0" w:color="auto"/>
            <w:bottom w:val="none" w:sz="0" w:space="0" w:color="auto"/>
            <w:right w:val="none" w:sz="0" w:space="0" w:color="auto"/>
          </w:divBdr>
          <w:divsChild>
            <w:div w:id="541359893">
              <w:marLeft w:val="0"/>
              <w:marRight w:val="0"/>
              <w:marTop w:val="0"/>
              <w:marBottom w:val="0"/>
              <w:divBdr>
                <w:top w:val="none" w:sz="0" w:space="0" w:color="auto"/>
                <w:left w:val="none" w:sz="0" w:space="0" w:color="auto"/>
                <w:bottom w:val="none" w:sz="0" w:space="0" w:color="auto"/>
                <w:right w:val="none" w:sz="0" w:space="0" w:color="auto"/>
              </w:divBdr>
            </w:div>
          </w:divsChild>
        </w:div>
        <w:div w:id="1964074393">
          <w:marLeft w:val="0"/>
          <w:marRight w:val="0"/>
          <w:marTop w:val="0"/>
          <w:marBottom w:val="0"/>
          <w:divBdr>
            <w:top w:val="none" w:sz="0" w:space="0" w:color="auto"/>
            <w:left w:val="none" w:sz="0" w:space="0" w:color="auto"/>
            <w:bottom w:val="none" w:sz="0" w:space="0" w:color="auto"/>
            <w:right w:val="none" w:sz="0" w:space="0" w:color="auto"/>
          </w:divBdr>
          <w:divsChild>
            <w:div w:id="2069112190">
              <w:marLeft w:val="0"/>
              <w:marRight w:val="0"/>
              <w:marTop w:val="0"/>
              <w:marBottom w:val="0"/>
              <w:divBdr>
                <w:top w:val="none" w:sz="0" w:space="0" w:color="auto"/>
                <w:left w:val="none" w:sz="0" w:space="0" w:color="auto"/>
                <w:bottom w:val="none" w:sz="0" w:space="0" w:color="auto"/>
                <w:right w:val="none" w:sz="0" w:space="0" w:color="auto"/>
              </w:divBdr>
            </w:div>
          </w:divsChild>
        </w:div>
        <w:div w:id="2011103547">
          <w:marLeft w:val="0"/>
          <w:marRight w:val="0"/>
          <w:marTop w:val="0"/>
          <w:marBottom w:val="0"/>
          <w:divBdr>
            <w:top w:val="none" w:sz="0" w:space="0" w:color="auto"/>
            <w:left w:val="none" w:sz="0" w:space="0" w:color="auto"/>
            <w:bottom w:val="none" w:sz="0" w:space="0" w:color="auto"/>
            <w:right w:val="none" w:sz="0" w:space="0" w:color="auto"/>
          </w:divBdr>
          <w:divsChild>
            <w:div w:id="1935086213">
              <w:marLeft w:val="0"/>
              <w:marRight w:val="0"/>
              <w:marTop w:val="0"/>
              <w:marBottom w:val="0"/>
              <w:divBdr>
                <w:top w:val="none" w:sz="0" w:space="0" w:color="auto"/>
                <w:left w:val="none" w:sz="0" w:space="0" w:color="auto"/>
                <w:bottom w:val="none" w:sz="0" w:space="0" w:color="auto"/>
                <w:right w:val="none" w:sz="0" w:space="0" w:color="auto"/>
              </w:divBdr>
            </w:div>
          </w:divsChild>
        </w:div>
        <w:div w:id="2016371511">
          <w:marLeft w:val="0"/>
          <w:marRight w:val="0"/>
          <w:marTop w:val="0"/>
          <w:marBottom w:val="0"/>
          <w:divBdr>
            <w:top w:val="none" w:sz="0" w:space="0" w:color="auto"/>
            <w:left w:val="none" w:sz="0" w:space="0" w:color="auto"/>
            <w:bottom w:val="none" w:sz="0" w:space="0" w:color="auto"/>
            <w:right w:val="none" w:sz="0" w:space="0" w:color="auto"/>
          </w:divBdr>
          <w:divsChild>
            <w:div w:id="855311016">
              <w:marLeft w:val="0"/>
              <w:marRight w:val="0"/>
              <w:marTop w:val="0"/>
              <w:marBottom w:val="0"/>
              <w:divBdr>
                <w:top w:val="none" w:sz="0" w:space="0" w:color="auto"/>
                <w:left w:val="none" w:sz="0" w:space="0" w:color="auto"/>
                <w:bottom w:val="none" w:sz="0" w:space="0" w:color="auto"/>
                <w:right w:val="none" w:sz="0" w:space="0" w:color="auto"/>
              </w:divBdr>
            </w:div>
          </w:divsChild>
        </w:div>
        <w:div w:id="2087263805">
          <w:marLeft w:val="0"/>
          <w:marRight w:val="0"/>
          <w:marTop w:val="0"/>
          <w:marBottom w:val="0"/>
          <w:divBdr>
            <w:top w:val="none" w:sz="0" w:space="0" w:color="auto"/>
            <w:left w:val="none" w:sz="0" w:space="0" w:color="auto"/>
            <w:bottom w:val="none" w:sz="0" w:space="0" w:color="auto"/>
            <w:right w:val="none" w:sz="0" w:space="0" w:color="auto"/>
          </w:divBdr>
          <w:divsChild>
            <w:div w:id="71969858">
              <w:marLeft w:val="0"/>
              <w:marRight w:val="0"/>
              <w:marTop w:val="0"/>
              <w:marBottom w:val="0"/>
              <w:divBdr>
                <w:top w:val="none" w:sz="0" w:space="0" w:color="auto"/>
                <w:left w:val="none" w:sz="0" w:space="0" w:color="auto"/>
                <w:bottom w:val="none" w:sz="0" w:space="0" w:color="auto"/>
                <w:right w:val="none" w:sz="0" w:space="0" w:color="auto"/>
              </w:divBdr>
            </w:div>
          </w:divsChild>
        </w:div>
        <w:div w:id="2128429241">
          <w:marLeft w:val="0"/>
          <w:marRight w:val="0"/>
          <w:marTop w:val="0"/>
          <w:marBottom w:val="0"/>
          <w:divBdr>
            <w:top w:val="none" w:sz="0" w:space="0" w:color="auto"/>
            <w:left w:val="none" w:sz="0" w:space="0" w:color="auto"/>
            <w:bottom w:val="none" w:sz="0" w:space="0" w:color="auto"/>
            <w:right w:val="none" w:sz="0" w:space="0" w:color="auto"/>
          </w:divBdr>
          <w:divsChild>
            <w:div w:id="17693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Stanford</dc:creator>
  <cp:keywords/>
  <dc:description/>
  <cp:lastModifiedBy>Shauna Wennerod</cp:lastModifiedBy>
  <cp:revision>19</cp:revision>
  <dcterms:created xsi:type="dcterms:W3CDTF">2026-04-15T19:09:00Z</dcterms:created>
  <dcterms:modified xsi:type="dcterms:W3CDTF">2026-04-16T21:59:00Z</dcterms:modified>
</cp:coreProperties>
</file>